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FB" w:rsidRDefault="00D80182">
      <w:pPr>
        <w:spacing w:after="168" w:line="259" w:lineRule="auto"/>
        <w:ind w:left="428" w:firstLine="0"/>
        <w:jc w:val="left"/>
      </w:pPr>
      <w:r>
        <w:rPr>
          <w:sz w:val="24"/>
        </w:rPr>
        <w:t xml:space="preserve">                                     </w:t>
      </w:r>
    </w:p>
    <w:p w:rsidR="001E7FFB" w:rsidRDefault="00D80182">
      <w:pPr>
        <w:spacing w:after="0" w:line="259" w:lineRule="auto"/>
        <w:ind w:left="0" w:right="-69" w:firstLine="0"/>
        <w:jc w:val="right"/>
      </w:pPr>
      <w:r>
        <w:rPr>
          <w:sz w:val="52"/>
        </w:rPr>
        <w:t xml:space="preserve">                                          </w:t>
      </w:r>
    </w:p>
    <w:p w:rsidR="001E7FFB" w:rsidRDefault="001E7FFB">
      <w:pPr>
        <w:spacing w:after="0" w:line="259" w:lineRule="auto"/>
        <w:ind w:left="428" w:firstLine="0"/>
        <w:jc w:val="left"/>
      </w:pPr>
    </w:p>
    <w:p w:rsidR="001E7FFB" w:rsidRPr="00590FA2" w:rsidRDefault="008B688E" w:rsidP="00590FA2">
      <w:pPr>
        <w:spacing w:after="0" w:line="240" w:lineRule="auto"/>
        <w:ind w:left="428" w:firstLine="0"/>
        <w:jc w:val="center"/>
        <w:rPr>
          <w:sz w:val="32"/>
          <w:szCs w:val="32"/>
        </w:rPr>
      </w:pPr>
      <w:r w:rsidRPr="00590FA2">
        <w:rPr>
          <w:sz w:val="32"/>
          <w:szCs w:val="32"/>
        </w:rPr>
        <w:t>Индивидуальный предприниматель</w:t>
      </w:r>
    </w:p>
    <w:p w:rsidR="00590FA2" w:rsidRDefault="008B688E" w:rsidP="00590FA2">
      <w:pPr>
        <w:tabs>
          <w:tab w:val="left" w:pos="6823"/>
        </w:tabs>
        <w:spacing w:line="240" w:lineRule="auto"/>
        <w:jc w:val="center"/>
        <w:rPr>
          <w:sz w:val="32"/>
          <w:szCs w:val="32"/>
        </w:rPr>
      </w:pPr>
      <w:r w:rsidRPr="00590FA2">
        <w:rPr>
          <w:sz w:val="32"/>
          <w:szCs w:val="32"/>
        </w:rPr>
        <w:t>Цитрикова Ю.П.</w:t>
      </w:r>
      <w:r w:rsidR="00590FA2" w:rsidRPr="00590FA2">
        <w:rPr>
          <w:sz w:val="32"/>
          <w:szCs w:val="32"/>
        </w:rPr>
        <w:t xml:space="preserve"> </w:t>
      </w:r>
    </w:p>
    <w:p w:rsidR="00590FA2" w:rsidRPr="00590FA2" w:rsidRDefault="00590FA2" w:rsidP="00590FA2">
      <w:pPr>
        <w:tabs>
          <w:tab w:val="left" w:pos="6823"/>
        </w:tabs>
        <w:spacing w:line="240" w:lineRule="auto"/>
        <w:jc w:val="center"/>
        <w:rPr>
          <w:sz w:val="32"/>
          <w:szCs w:val="32"/>
        </w:rPr>
      </w:pPr>
      <w:r w:rsidRPr="00590FA2">
        <w:rPr>
          <w:sz w:val="32"/>
          <w:szCs w:val="32"/>
          <w:u w:val="single"/>
        </w:rPr>
        <w:t>Фактический адрес:</w:t>
      </w:r>
      <w:r w:rsidRPr="00590FA2">
        <w:rPr>
          <w:sz w:val="32"/>
          <w:szCs w:val="32"/>
        </w:rPr>
        <w:t xml:space="preserve"> 633100, г. Новосибирск, ул. Толмачевское шоссе, д. 63/2.</w:t>
      </w:r>
    </w:p>
    <w:p w:rsidR="00590FA2" w:rsidRPr="00590FA2" w:rsidRDefault="00590FA2" w:rsidP="00590FA2">
      <w:pPr>
        <w:tabs>
          <w:tab w:val="left" w:pos="6823"/>
        </w:tabs>
        <w:spacing w:line="240" w:lineRule="auto"/>
        <w:jc w:val="center"/>
        <w:rPr>
          <w:sz w:val="32"/>
          <w:szCs w:val="32"/>
        </w:rPr>
      </w:pPr>
      <w:r w:rsidRPr="00590FA2">
        <w:rPr>
          <w:sz w:val="32"/>
          <w:szCs w:val="32"/>
        </w:rPr>
        <w:t>ИНН: 543306647216</w:t>
      </w:r>
    </w:p>
    <w:p w:rsidR="00590FA2" w:rsidRPr="00590FA2" w:rsidRDefault="00590FA2" w:rsidP="00590FA2">
      <w:pPr>
        <w:tabs>
          <w:tab w:val="left" w:pos="6823"/>
        </w:tabs>
        <w:spacing w:line="240" w:lineRule="auto"/>
        <w:jc w:val="center"/>
        <w:rPr>
          <w:sz w:val="32"/>
          <w:szCs w:val="32"/>
        </w:rPr>
      </w:pPr>
      <w:r w:rsidRPr="00590FA2">
        <w:rPr>
          <w:sz w:val="32"/>
          <w:szCs w:val="32"/>
        </w:rPr>
        <w:t>ОГРНИП : 311547613000196</w:t>
      </w:r>
    </w:p>
    <w:p w:rsidR="008B688E" w:rsidRPr="008B688E" w:rsidRDefault="008B688E" w:rsidP="00590FA2">
      <w:pPr>
        <w:spacing w:after="0" w:line="240" w:lineRule="auto"/>
        <w:ind w:left="428" w:firstLine="0"/>
        <w:jc w:val="left"/>
        <w:rPr>
          <w:sz w:val="44"/>
          <w:szCs w:val="44"/>
        </w:rPr>
      </w:pPr>
    </w:p>
    <w:p w:rsidR="001E7FFB" w:rsidRDefault="00D80182" w:rsidP="00590FA2">
      <w:pPr>
        <w:spacing w:after="0" w:line="240" w:lineRule="auto"/>
        <w:ind w:left="428" w:firstLine="0"/>
        <w:jc w:val="left"/>
      </w:pPr>
      <w:r>
        <w:rPr>
          <w:sz w:val="52"/>
        </w:rPr>
        <w:t xml:space="preserve">                             </w:t>
      </w:r>
    </w:p>
    <w:p w:rsidR="001E7FFB" w:rsidRDefault="00D80182" w:rsidP="00590FA2">
      <w:pPr>
        <w:spacing w:after="0" w:line="240" w:lineRule="auto"/>
        <w:ind w:left="428" w:firstLine="0"/>
        <w:jc w:val="left"/>
      </w:pPr>
      <w:r>
        <w:rPr>
          <w:sz w:val="52"/>
        </w:rPr>
        <w:t xml:space="preserve"> </w:t>
      </w:r>
    </w:p>
    <w:p w:rsidR="001E7FFB" w:rsidRDefault="00D80182">
      <w:pPr>
        <w:spacing w:after="25" w:line="270" w:lineRule="auto"/>
        <w:ind w:left="2357" w:right="238" w:firstLine="1216"/>
        <w:jc w:val="left"/>
      </w:pPr>
      <w:r>
        <w:rPr>
          <w:b/>
          <w:sz w:val="44"/>
        </w:rPr>
        <w:t xml:space="preserve">Дополнительная  образовательная программа  </w:t>
      </w:r>
    </w:p>
    <w:p w:rsidR="001E7FFB" w:rsidRDefault="008B688E">
      <w:pPr>
        <w:spacing w:after="0" w:line="259" w:lineRule="auto"/>
        <w:ind w:left="0" w:right="27" w:firstLine="0"/>
        <w:jc w:val="center"/>
      </w:pPr>
      <w:r>
        <w:rPr>
          <w:b/>
          <w:sz w:val="44"/>
        </w:rPr>
        <w:t>«Веселые ступеньки»</w:t>
      </w:r>
    </w:p>
    <w:p w:rsidR="001E7FFB" w:rsidRDefault="00D80182">
      <w:pPr>
        <w:spacing w:after="0" w:line="259" w:lineRule="auto"/>
        <w:ind w:left="0" w:right="27" w:firstLine="0"/>
        <w:jc w:val="center"/>
      </w:pPr>
      <w:r>
        <w:rPr>
          <w:b/>
          <w:sz w:val="44"/>
        </w:rPr>
        <w:t xml:space="preserve"> </w:t>
      </w:r>
    </w:p>
    <w:p w:rsidR="001E7FFB" w:rsidRDefault="00D80182">
      <w:pPr>
        <w:spacing w:after="0" w:line="259" w:lineRule="auto"/>
        <w:ind w:left="0" w:right="27" w:firstLine="0"/>
        <w:jc w:val="center"/>
      </w:pPr>
      <w:r>
        <w:rPr>
          <w:b/>
          <w:sz w:val="44"/>
        </w:rPr>
        <w:t xml:space="preserve"> </w:t>
      </w:r>
    </w:p>
    <w:p w:rsidR="001E7FFB" w:rsidRDefault="00D80182">
      <w:pPr>
        <w:spacing w:after="0" w:line="268" w:lineRule="auto"/>
        <w:ind w:left="5120" w:right="551"/>
        <w:jc w:val="right"/>
      </w:pPr>
      <w:r>
        <w:rPr>
          <w:b/>
          <w:sz w:val="44"/>
        </w:rPr>
        <w:t xml:space="preserve">                              </w:t>
      </w:r>
      <w:r>
        <w:t>Составил</w:t>
      </w:r>
      <w:r w:rsidR="008B688E">
        <w:t>а</w:t>
      </w:r>
      <w:r>
        <w:t xml:space="preserve"> </w:t>
      </w:r>
    </w:p>
    <w:p w:rsidR="008B688E" w:rsidRDefault="008B688E" w:rsidP="008B688E">
      <w:pPr>
        <w:spacing w:after="0" w:line="259" w:lineRule="auto"/>
        <w:ind w:left="0" w:right="47" w:firstLine="0"/>
        <w:jc w:val="right"/>
      </w:pPr>
      <w:r>
        <w:t xml:space="preserve">педагог дополнительного образования, </w:t>
      </w:r>
    </w:p>
    <w:p w:rsidR="008B688E" w:rsidRDefault="008B688E" w:rsidP="008B688E">
      <w:pPr>
        <w:spacing w:after="0" w:line="259" w:lineRule="auto"/>
        <w:ind w:left="0" w:right="47" w:firstLine="0"/>
        <w:jc w:val="right"/>
      </w:pPr>
      <w:r>
        <w:t xml:space="preserve">высшей квалификационной категории </w:t>
      </w:r>
    </w:p>
    <w:p w:rsidR="001E7FFB" w:rsidRDefault="008B688E" w:rsidP="008B688E">
      <w:pPr>
        <w:spacing w:after="0" w:line="259" w:lineRule="auto"/>
        <w:ind w:left="0" w:right="47" w:firstLine="0"/>
        <w:jc w:val="right"/>
      </w:pPr>
      <w:r>
        <w:t>Воднева Е.В.</w:t>
      </w:r>
    </w:p>
    <w:p w:rsidR="001E7FFB" w:rsidRDefault="00D80182" w:rsidP="008B688E">
      <w:pPr>
        <w:spacing w:after="0" w:line="259" w:lineRule="auto"/>
        <w:ind w:left="0" w:right="47" w:firstLine="0"/>
        <w:jc w:val="right"/>
      </w:pPr>
      <w:r>
        <w:rPr>
          <w:sz w:val="36"/>
        </w:rPr>
        <w:t xml:space="preserve"> </w:t>
      </w:r>
    </w:p>
    <w:p w:rsidR="001E7FFB" w:rsidRDefault="00D80182" w:rsidP="008B688E">
      <w:pPr>
        <w:spacing w:after="0" w:line="259" w:lineRule="auto"/>
        <w:ind w:left="0" w:right="47" w:firstLine="0"/>
        <w:jc w:val="right"/>
      </w:pPr>
      <w:r>
        <w:rPr>
          <w:sz w:val="36"/>
        </w:rPr>
        <w:t xml:space="preserve"> </w:t>
      </w:r>
    </w:p>
    <w:p w:rsidR="001E7FFB" w:rsidRDefault="00D80182">
      <w:pPr>
        <w:spacing w:after="0" w:line="259" w:lineRule="auto"/>
        <w:ind w:left="0" w:right="47" w:firstLine="0"/>
        <w:jc w:val="center"/>
      </w:pPr>
      <w:r>
        <w:rPr>
          <w:sz w:val="36"/>
        </w:rPr>
        <w:t xml:space="preserve"> </w:t>
      </w:r>
    </w:p>
    <w:p w:rsidR="001E7FFB" w:rsidRDefault="00D80182">
      <w:pPr>
        <w:spacing w:after="0" w:line="259" w:lineRule="auto"/>
        <w:ind w:left="428" w:firstLine="0"/>
        <w:jc w:val="left"/>
      </w:pPr>
      <w:r>
        <w:rPr>
          <w:sz w:val="36"/>
        </w:rPr>
        <w:t xml:space="preserve"> </w:t>
      </w:r>
    </w:p>
    <w:p w:rsidR="001E7FFB" w:rsidRDefault="00D80182" w:rsidP="008B688E">
      <w:r>
        <w:t xml:space="preserve"> </w:t>
      </w:r>
    </w:p>
    <w:p w:rsidR="008B688E" w:rsidRDefault="008B688E">
      <w:pPr>
        <w:spacing w:after="24" w:line="259" w:lineRule="auto"/>
        <w:ind w:left="0" w:right="67" w:firstLine="0"/>
        <w:jc w:val="center"/>
      </w:pPr>
    </w:p>
    <w:p w:rsidR="008B688E" w:rsidRDefault="008B688E">
      <w:pPr>
        <w:spacing w:after="24" w:line="259" w:lineRule="auto"/>
        <w:ind w:left="0" w:right="67" w:firstLine="0"/>
        <w:jc w:val="center"/>
      </w:pPr>
    </w:p>
    <w:p w:rsidR="008B688E" w:rsidRDefault="008B688E">
      <w:pPr>
        <w:spacing w:after="24" w:line="259" w:lineRule="auto"/>
        <w:ind w:left="0" w:right="67" w:firstLine="0"/>
        <w:jc w:val="center"/>
      </w:pPr>
    </w:p>
    <w:p w:rsidR="008B688E" w:rsidRDefault="008B688E">
      <w:pPr>
        <w:spacing w:after="24" w:line="259" w:lineRule="auto"/>
        <w:ind w:left="0" w:right="67" w:firstLine="0"/>
        <w:jc w:val="center"/>
      </w:pPr>
    </w:p>
    <w:p w:rsidR="008B688E" w:rsidRDefault="008B688E">
      <w:pPr>
        <w:spacing w:after="24" w:line="259" w:lineRule="auto"/>
        <w:ind w:left="0" w:right="67" w:firstLine="0"/>
        <w:jc w:val="center"/>
      </w:pPr>
    </w:p>
    <w:p w:rsidR="008B688E" w:rsidRDefault="008B688E">
      <w:pPr>
        <w:spacing w:after="24" w:line="259" w:lineRule="auto"/>
        <w:ind w:left="0" w:right="67" w:firstLine="0"/>
        <w:jc w:val="center"/>
      </w:pPr>
    </w:p>
    <w:p w:rsidR="008B688E" w:rsidRDefault="008B688E">
      <w:pPr>
        <w:spacing w:after="24" w:line="259" w:lineRule="auto"/>
        <w:ind w:left="0" w:right="67" w:firstLine="0"/>
        <w:jc w:val="center"/>
      </w:pPr>
    </w:p>
    <w:p w:rsidR="001E7FFB" w:rsidRDefault="00D80182">
      <w:pPr>
        <w:spacing w:after="24" w:line="259" w:lineRule="auto"/>
        <w:ind w:left="0" w:right="67" w:firstLine="0"/>
        <w:jc w:val="center"/>
      </w:pPr>
      <w:r>
        <w:t xml:space="preserve"> </w:t>
      </w:r>
    </w:p>
    <w:p w:rsidR="001E7FFB" w:rsidRDefault="008B688E">
      <w:pPr>
        <w:spacing w:after="0" w:line="259" w:lineRule="auto"/>
        <w:ind w:left="10" w:right="140"/>
        <w:jc w:val="center"/>
      </w:pPr>
      <w:r>
        <w:t>Новосибирск</w:t>
      </w:r>
    </w:p>
    <w:p w:rsidR="008B688E" w:rsidRDefault="008B688E">
      <w:pPr>
        <w:spacing w:after="0" w:line="259" w:lineRule="auto"/>
        <w:ind w:left="10" w:right="135"/>
        <w:jc w:val="center"/>
      </w:pPr>
      <w:r>
        <w:t>2022 г.</w:t>
      </w:r>
    </w:p>
    <w:p w:rsidR="001E7FFB" w:rsidRDefault="00D80182">
      <w:pPr>
        <w:spacing w:after="0" w:line="259" w:lineRule="auto"/>
        <w:ind w:left="10" w:right="135"/>
        <w:jc w:val="center"/>
      </w:pPr>
      <w:r>
        <w:lastRenderedPageBreak/>
        <w:t xml:space="preserve"> </w:t>
      </w:r>
    </w:p>
    <w:p w:rsidR="008B688E" w:rsidRDefault="00D80182" w:rsidP="00590FA2">
      <w:pPr>
        <w:spacing w:after="0" w:line="259" w:lineRule="auto"/>
        <w:ind w:left="428" w:right="3" w:firstLine="0"/>
        <w:jc w:val="left"/>
        <w:rPr>
          <w:b/>
          <w:i/>
        </w:rPr>
      </w:pPr>
      <w:r>
        <w:rPr>
          <w:b/>
          <w:i/>
        </w:rPr>
        <w:t xml:space="preserve"> </w:t>
      </w:r>
    </w:p>
    <w:p w:rsidR="008B688E" w:rsidRDefault="008B688E">
      <w:pPr>
        <w:spacing w:after="0" w:line="259" w:lineRule="auto"/>
        <w:ind w:left="428" w:firstLine="0"/>
        <w:jc w:val="left"/>
      </w:pPr>
    </w:p>
    <w:p w:rsidR="001E7FFB" w:rsidRDefault="00590FA2">
      <w:pPr>
        <w:spacing w:after="18" w:line="259" w:lineRule="auto"/>
        <w:ind w:left="10" w:right="136"/>
        <w:jc w:val="center"/>
      </w:pPr>
      <w:r>
        <w:rPr>
          <w:b/>
          <w:i/>
        </w:rPr>
        <w:t>Пояснительная  записка</w:t>
      </w:r>
    </w:p>
    <w:p w:rsidR="001E7FFB" w:rsidRDefault="00D80182">
      <w:pPr>
        <w:spacing w:after="72" w:line="259" w:lineRule="auto"/>
        <w:ind w:left="366" w:firstLine="0"/>
        <w:jc w:val="center"/>
      </w:pPr>
      <w:r>
        <w:t xml:space="preserve">                     </w:t>
      </w:r>
    </w:p>
    <w:p w:rsidR="001E7FFB" w:rsidRDefault="00590FA2">
      <w:pPr>
        <w:ind w:left="423" w:right="562"/>
      </w:pPr>
      <w:r>
        <w:t xml:space="preserve">       Дополнительная  программа   «Весёлые ступеньки </w:t>
      </w:r>
      <w:r w:rsidR="00D80182">
        <w:t xml:space="preserve">» разработана на основе </w:t>
      </w:r>
      <w:r>
        <w:t xml:space="preserve"> авторской методической программы </w:t>
      </w:r>
      <w:r w:rsidR="00D80182">
        <w:t xml:space="preserve"> Л.Г.Петерсон, Н.П. Холина «Раз -  ступенька, два – ступенька</w:t>
      </w:r>
      <w:r>
        <w:t xml:space="preserve">», «Игралочка» </w:t>
      </w:r>
      <w:r w:rsidR="00D80182">
        <w:t xml:space="preserve"> При составлении  программы учитывались особенности детей дошкольного  возраста, специфика возрастных особенностей. </w:t>
      </w:r>
    </w:p>
    <w:p w:rsidR="001E7FFB" w:rsidRDefault="00D80182">
      <w:pPr>
        <w:ind w:left="423" w:right="562"/>
      </w:pPr>
      <w:r>
        <w:t xml:space="preserve">      </w:t>
      </w:r>
      <w:r>
        <w:rPr>
          <w:b/>
        </w:rPr>
        <w:t>Форма реализации  программы</w:t>
      </w:r>
      <w:r>
        <w:t xml:space="preserve"> – комплекс игровых занятий с детьми младшего и среднего дошкольного возраста. </w:t>
      </w:r>
    </w:p>
    <w:p w:rsidR="001E7FFB" w:rsidRDefault="00D80182">
      <w:pPr>
        <w:ind w:left="423" w:right="562"/>
      </w:pPr>
      <w:r>
        <w:t xml:space="preserve">Программа носит вариативный характер. </w:t>
      </w:r>
    </w:p>
    <w:p w:rsidR="001E7FFB" w:rsidRDefault="00D80182">
      <w:pPr>
        <w:ind w:left="423" w:right="562"/>
      </w:pPr>
      <w:r>
        <w:t xml:space="preserve">     Процесс обучения детей ориентирует на мотивацию к познанию и творчеству, к развитию мышления, воображения, внимания, памяти, расширяет кругозор и способствует самореализации ребенка в системе дополнительного образования детей, затрагивая не только интеллектуальную, но и эмоциональную сферу воспитанников.</w:t>
      </w:r>
      <w:r>
        <w:rPr>
          <w:b/>
        </w:rPr>
        <w:t xml:space="preserve"> </w:t>
      </w:r>
    </w:p>
    <w:p w:rsidR="001E7FFB" w:rsidRDefault="00D80182">
      <w:pPr>
        <w:ind w:left="423" w:right="562"/>
      </w:pPr>
      <w:r>
        <w:t xml:space="preserve">      Данная  программа  может быть успешно реализована при наличии необходимой  материально-технической базы, заинтересованного отношения к данной образовательной деятельности  как самого педагога, так и детей.   </w:t>
      </w:r>
    </w:p>
    <w:p w:rsidR="001E7FFB" w:rsidRDefault="00D80182">
      <w:pPr>
        <w:spacing w:after="85" w:line="259" w:lineRule="auto"/>
        <w:ind w:left="428" w:firstLine="0"/>
        <w:jc w:val="left"/>
      </w:pPr>
      <w:r>
        <w:t xml:space="preserve"> </w:t>
      </w:r>
    </w:p>
    <w:p w:rsidR="001E7FFB" w:rsidRDefault="00D80182">
      <w:pPr>
        <w:spacing w:after="0" w:line="259" w:lineRule="auto"/>
        <w:ind w:left="1315"/>
        <w:jc w:val="left"/>
      </w:pPr>
      <w:r>
        <w:rPr>
          <w:b/>
        </w:rPr>
        <w:t>Актуальность, новизна, педагогическая целесообразность.</w:t>
      </w:r>
      <w:r>
        <w:rPr>
          <w:b/>
          <w:color w:val="FF0000"/>
        </w:rPr>
        <w:t xml:space="preserve"> </w:t>
      </w:r>
    </w:p>
    <w:p w:rsidR="001E7FFB" w:rsidRDefault="00D80182">
      <w:pPr>
        <w:spacing w:after="65" w:line="259" w:lineRule="auto"/>
        <w:ind w:left="0" w:right="491" w:firstLine="0"/>
        <w:jc w:val="center"/>
      </w:pPr>
      <w:r>
        <w:rPr>
          <w:b/>
          <w:i/>
        </w:rPr>
        <w:t xml:space="preserve"> </w:t>
      </w:r>
    </w:p>
    <w:p w:rsidR="001E7FFB" w:rsidRDefault="00D80182">
      <w:pPr>
        <w:ind w:left="423" w:right="562"/>
      </w:pPr>
      <w:r>
        <w:rPr>
          <w:b/>
          <w:i/>
        </w:rPr>
        <w:t>Актуальность</w:t>
      </w:r>
      <w:r>
        <w:t xml:space="preserve"> программы состоит в том, что дошкольное воспитание и образование детей является важным звеном общей системы образования.  Сочетание практической и игровой деятельности, решение проблемных ситуаций, доставляет ребятам удовольствие получить результат тех или иных математических действий, у детей возникает потребность овладеть определенными знаниями самостоятельно.  </w:t>
      </w:r>
    </w:p>
    <w:p w:rsidR="001E7FFB" w:rsidRDefault="00D80182">
      <w:pPr>
        <w:ind w:left="423" w:right="562"/>
      </w:pPr>
      <w:r>
        <w:rPr>
          <w:b/>
          <w:i/>
        </w:rPr>
        <w:t>Педагогическая целесообразность</w:t>
      </w:r>
      <w:r>
        <w:t xml:space="preserve"> состоит в том, что наиболее благоприятным периодом для начала приобщения детей к обучению является дошкольный  возраст. Учебные умения и навыки детей </w:t>
      </w:r>
      <w:r>
        <w:lastRenderedPageBreak/>
        <w:t xml:space="preserve">развиваются тем быстрее, чем раньше начинается обучение каким – либо видам мыслительной деятельности. </w:t>
      </w:r>
    </w:p>
    <w:p w:rsidR="001E7FFB" w:rsidRDefault="00D80182">
      <w:pPr>
        <w:ind w:left="423" w:right="562"/>
      </w:pPr>
      <w:r>
        <w:t xml:space="preserve">     У детей развиваются личностные качества, такие как терпение, усердие, сосредоточенность, самостоятельность, аккуратность, то есть происходит нравственное развитие.  </w:t>
      </w:r>
    </w:p>
    <w:p w:rsidR="001E7FFB" w:rsidRDefault="00D80182">
      <w:pPr>
        <w:ind w:left="423" w:right="562"/>
      </w:pPr>
      <w:r>
        <w:t xml:space="preserve">     Невозможно добиться высоких результатов, не приложив трудолюбия, терпения. Многократность отработки навыков и умений, повтор действий повышают качество усвоения образовательной программы.         Дошкольники радуются и с большим желанием начинают заниматься, когда видят, как возрастают их силы и возможности. Конкретный результат вызывает чувство радости, удовлетворения. Задача педагога – в доступной форме дать начальные знания основ математической науки, раскрыть интеллектуальные возможности ребенка. </w:t>
      </w:r>
    </w:p>
    <w:p w:rsidR="001E7FFB" w:rsidRDefault="00D80182">
      <w:pPr>
        <w:ind w:left="423" w:right="562"/>
      </w:pPr>
      <w:r>
        <w:t xml:space="preserve">      Воспитательный эффект занятий во многом зависит от того, как отобран и организован учебный материал. </w:t>
      </w:r>
    </w:p>
    <w:p w:rsidR="001E7FFB" w:rsidRDefault="00D80182">
      <w:pPr>
        <w:ind w:left="423" w:right="562"/>
      </w:pPr>
      <w:r>
        <w:t xml:space="preserve">     Предлагаемые в программе виды деятельности являются целесообразными для детей  дошкольного возраста, так как учтены психологические особенности дошкольника, уровень умений и навыков</w:t>
      </w:r>
      <w:r>
        <w:rPr>
          <w:b/>
        </w:rPr>
        <w:t xml:space="preserve"> </w:t>
      </w:r>
      <w:r>
        <w:t xml:space="preserve">обучающихся,  а содержание отображает познавательный интерес данного возраста. </w:t>
      </w:r>
    </w:p>
    <w:p w:rsidR="001E7FFB" w:rsidRDefault="00D80182">
      <w:pPr>
        <w:spacing w:after="78" w:line="259" w:lineRule="auto"/>
        <w:ind w:left="428" w:firstLine="0"/>
        <w:jc w:val="left"/>
      </w:pPr>
      <w:r>
        <w:t xml:space="preserve"> </w:t>
      </w:r>
    </w:p>
    <w:p w:rsidR="001E7FFB" w:rsidRDefault="00D80182">
      <w:pPr>
        <w:ind w:left="423" w:right="562"/>
      </w:pPr>
      <w:r>
        <w:rPr>
          <w:b/>
          <w:i/>
        </w:rPr>
        <w:t>Новизна программы</w:t>
      </w:r>
      <w:r>
        <w:t xml:space="preserve"> заключается в организации процесса освоения  образовательного материала: </w:t>
      </w:r>
    </w:p>
    <w:p w:rsidR="001E7FFB" w:rsidRDefault="00D80182">
      <w:pPr>
        <w:numPr>
          <w:ilvl w:val="0"/>
          <w:numId w:val="1"/>
        </w:numPr>
        <w:ind w:right="562"/>
      </w:pPr>
      <w:r>
        <w:t xml:space="preserve">ключевые понятия вводятся через игровые задания и упражнения, поэтому внимание дошкольников опосредованно акцентируется на важных моментах, не снижая интереса к самому виду деятельности. </w:t>
      </w:r>
    </w:p>
    <w:p w:rsidR="00590FA2" w:rsidRDefault="00590FA2">
      <w:pPr>
        <w:numPr>
          <w:ilvl w:val="0"/>
          <w:numId w:val="1"/>
        </w:numPr>
        <w:ind w:right="562"/>
      </w:pPr>
      <w:r>
        <w:t>и</w:t>
      </w:r>
      <w:r w:rsidR="00D80182">
        <w:t xml:space="preserve">гровые упражнения помогают ребенку адаптироваться в учебном процессе. </w:t>
      </w:r>
    </w:p>
    <w:p w:rsidR="001E7FFB" w:rsidRDefault="00590FA2">
      <w:pPr>
        <w:numPr>
          <w:ilvl w:val="0"/>
          <w:numId w:val="1"/>
        </w:numPr>
        <w:ind w:right="562"/>
      </w:pPr>
      <w:r>
        <w:t>о</w:t>
      </w:r>
      <w:r w:rsidR="00D80182">
        <w:t xml:space="preserve">бучающие игры – это вид деятельности, занимаясь которым дети учатся, это средство расширения, углубления и закрепления знаний. </w:t>
      </w:r>
    </w:p>
    <w:p w:rsidR="001E7FFB" w:rsidRDefault="00D80182">
      <w:pPr>
        <w:ind w:left="423" w:right="562"/>
      </w:pPr>
      <w:r>
        <w:t xml:space="preserve">Таким образом, дети включаются в ориентированную творческую интеллектуальную деятельность.  </w:t>
      </w:r>
    </w:p>
    <w:p w:rsidR="001E7FFB" w:rsidRDefault="00D80182">
      <w:pPr>
        <w:spacing w:after="79" w:line="259" w:lineRule="auto"/>
        <w:ind w:left="428" w:firstLine="0"/>
        <w:jc w:val="left"/>
      </w:pPr>
      <w:r>
        <w:t xml:space="preserve"> </w:t>
      </w:r>
    </w:p>
    <w:p w:rsidR="001E7FFB" w:rsidRDefault="00D80182">
      <w:pPr>
        <w:spacing w:after="36"/>
        <w:ind w:left="423" w:right="562"/>
      </w:pPr>
      <w:r>
        <w:rPr>
          <w:b/>
          <w:i/>
        </w:rPr>
        <w:lastRenderedPageBreak/>
        <w:t>Отличительной особенностью</w:t>
      </w:r>
      <w:r>
        <w:t xml:space="preserve"> данной образовательной программы является вариативность внедрения в систему образования:                                          </w:t>
      </w:r>
    </w:p>
    <w:p w:rsidR="001E7FFB" w:rsidRDefault="00D80182">
      <w:pPr>
        <w:numPr>
          <w:ilvl w:val="1"/>
          <w:numId w:val="1"/>
        </w:numPr>
        <w:ind w:right="562" w:hanging="361"/>
      </w:pPr>
      <w:r>
        <w:t xml:space="preserve">как комплексная (входит в общий комплекс обучения, как неотъемлемая часть образовательной системы развития детей),   </w:t>
      </w:r>
    </w:p>
    <w:p w:rsidR="001E7FFB" w:rsidRDefault="00D80182">
      <w:pPr>
        <w:numPr>
          <w:ilvl w:val="1"/>
          <w:numId w:val="1"/>
        </w:numPr>
        <w:ind w:right="562" w:hanging="361"/>
      </w:pPr>
      <w:r>
        <w:t>как интегрированная программа (взаимосвязана с другими видами детской деятельности: художественны</w:t>
      </w:r>
      <w:r w:rsidR="00590FA2">
        <w:t>й труд, изо,  развитие речи )</w:t>
      </w:r>
    </w:p>
    <w:p w:rsidR="00590FA2" w:rsidRDefault="00590FA2">
      <w:pPr>
        <w:numPr>
          <w:ilvl w:val="1"/>
          <w:numId w:val="1"/>
        </w:numPr>
        <w:ind w:right="562" w:hanging="361"/>
      </w:pPr>
      <w:r>
        <w:t>как отдельная программа обучения дошкольников элементарным математическим представлениям, которые являются базой обучения другим предметам.</w:t>
      </w:r>
    </w:p>
    <w:p w:rsidR="001E7FFB" w:rsidRDefault="00D80182" w:rsidP="00590FA2">
      <w:pPr>
        <w:ind w:right="562"/>
      </w:pPr>
      <w:r>
        <w:t xml:space="preserve">                                                                                        </w:t>
      </w:r>
      <w:r w:rsidR="00590FA2">
        <w:t xml:space="preserve">                         </w:t>
      </w:r>
    </w:p>
    <w:p w:rsidR="001E7FFB" w:rsidRDefault="00D80182">
      <w:pPr>
        <w:spacing w:after="18" w:line="259" w:lineRule="auto"/>
        <w:ind w:left="10" w:right="563"/>
        <w:jc w:val="center"/>
      </w:pPr>
      <w:r>
        <w:rPr>
          <w:b/>
          <w:i/>
        </w:rPr>
        <w:t xml:space="preserve">Цель и задачи программы. </w:t>
      </w:r>
    </w:p>
    <w:p w:rsidR="001E7FFB" w:rsidRDefault="00D80182">
      <w:pPr>
        <w:spacing w:after="62" w:line="259" w:lineRule="auto"/>
        <w:ind w:left="0" w:right="491" w:firstLine="0"/>
        <w:jc w:val="center"/>
      </w:pPr>
      <w:r>
        <w:rPr>
          <w:b/>
          <w:i/>
        </w:rPr>
        <w:t xml:space="preserve"> </w:t>
      </w:r>
    </w:p>
    <w:p w:rsidR="001E7FFB" w:rsidRDefault="00D80182">
      <w:pPr>
        <w:ind w:left="423" w:right="562"/>
      </w:pPr>
      <w:r>
        <w:rPr>
          <w:i/>
        </w:rPr>
        <w:t xml:space="preserve"> </w:t>
      </w:r>
      <w:r>
        <w:rPr>
          <w:b/>
          <w:i/>
        </w:rPr>
        <w:t xml:space="preserve"> </w:t>
      </w:r>
      <w:r>
        <w:rPr>
          <w:b/>
        </w:rPr>
        <w:t xml:space="preserve">    Цель программы: </w:t>
      </w:r>
      <w:r>
        <w:t xml:space="preserve"> формирование    устойчивого интереса  детей  к  познавательной  мыслительной  деятельности,  развитие  мотивационной сферы   и  творческой  активности.  </w:t>
      </w:r>
    </w:p>
    <w:p w:rsidR="001E7FFB" w:rsidRDefault="00D80182">
      <w:pPr>
        <w:spacing w:after="73" w:line="259" w:lineRule="auto"/>
        <w:ind w:left="428" w:firstLine="0"/>
        <w:jc w:val="left"/>
      </w:pPr>
      <w:r>
        <w:t xml:space="preserve">                  </w:t>
      </w:r>
      <w:r>
        <w:rPr>
          <w:b/>
        </w:rPr>
        <w:t xml:space="preserve">   </w:t>
      </w:r>
    </w:p>
    <w:p w:rsidR="001E7FFB" w:rsidRDefault="00D80182">
      <w:pPr>
        <w:spacing w:after="67" w:line="259" w:lineRule="auto"/>
        <w:ind w:left="10" w:right="1104"/>
        <w:jc w:val="center"/>
      </w:pPr>
      <w:r>
        <w:rPr>
          <w:b/>
        </w:rPr>
        <w:t xml:space="preserve">Задачи: </w:t>
      </w:r>
    </w:p>
    <w:p w:rsidR="001E7FFB" w:rsidRDefault="00D80182">
      <w:pPr>
        <w:numPr>
          <w:ilvl w:val="0"/>
          <w:numId w:val="2"/>
        </w:numPr>
        <w:ind w:right="562" w:hanging="284"/>
      </w:pPr>
      <w:r>
        <w:t xml:space="preserve">Формирование мотивации учения, ориентированной на удовлетворение познавательных интересов, радость творчества. </w:t>
      </w:r>
    </w:p>
    <w:p w:rsidR="001E7FFB" w:rsidRDefault="00D80182">
      <w:pPr>
        <w:numPr>
          <w:ilvl w:val="0"/>
          <w:numId w:val="2"/>
        </w:numPr>
        <w:ind w:right="562" w:hanging="284"/>
      </w:pPr>
      <w:r>
        <w:t xml:space="preserve">Развитие и увеличение объема внимания и памяти, расширение сенсорного опыта. </w:t>
      </w:r>
    </w:p>
    <w:p w:rsidR="001E7FFB" w:rsidRDefault="00D80182">
      <w:pPr>
        <w:numPr>
          <w:ilvl w:val="0"/>
          <w:numId w:val="2"/>
        </w:numPr>
        <w:ind w:right="562" w:hanging="284"/>
      </w:pPr>
      <w:r>
        <w:t xml:space="preserve">Формирование приемов умственных действий (анализ, синтез, сравнение, обобщение, классификация, аналогия). </w:t>
      </w:r>
    </w:p>
    <w:p w:rsidR="001E7FFB" w:rsidRDefault="00D80182">
      <w:pPr>
        <w:numPr>
          <w:ilvl w:val="0"/>
          <w:numId w:val="2"/>
        </w:numPr>
        <w:ind w:right="562" w:hanging="284"/>
      </w:pPr>
      <w:r>
        <w:t xml:space="preserve">Развитие вариативного мышления, фантазии, творческих способностей </w:t>
      </w:r>
    </w:p>
    <w:p w:rsidR="001E7FFB" w:rsidRDefault="00D80182">
      <w:pPr>
        <w:numPr>
          <w:ilvl w:val="0"/>
          <w:numId w:val="2"/>
        </w:numPr>
        <w:ind w:right="562" w:hanging="284"/>
      </w:pPr>
      <w:r>
        <w:t xml:space="preserve">Развитие речи, умение аргументировать свои высказывания, строить простейшие умозаключения. </w:t>
      </w:r>
    </w:p>
    <w:p w:rsidR="001E7FFB" w:rsidRDefault="00D80182">
      <w:pPr>
        <w:numPr>
          <w:ilvl w:val="0"/>
          <w:numId w:val="2"/>
        </w:numPr>
        <w:ind w:right="562" w:hanging="284"/>
      </w:pPr>
      <w:r>
        <w:t xml:space="preserve"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 </w:t>
      </w:r>
    </w:p>
    <w:p w:rsidR="001E7FFB" w:rsidRDefault="00D80182">
      <w:pPr>
        <w:numPr>
          <w:ilvl w:val="0"/>
          <w:numId w:val="2"/>
        </w:numPr>
        <w:ind w:right="562" w:hanging="284"/>
      </w:pPr>
      <w:r>
        <w:t xml:space="preserve">Формирование общеучебных умений и навыков (умение обдумывать и планировать свои действия, осуществлять решение в соответствии с заданными правилами, проверять результат своих действий и т. д.) </w:t>
      </w:r>
    </w:p>
    <w:p w:rsidR="001E7FFB" w:rsidRDefault="00D80182">
      <w:pPr>
        <w:spacing w:after="67" w:line="259" w:lineRule="auto"/>
        <w:ind w:left="428" w:firstLine="0"/>
        <w:jc w:val="left"/>
      </w:pPr>
      <w:r>
        <w:lastRenderedPageBreak/>
        <w:t xml:space="preserve"> </w:t>
      </w:r>
    </w:p>
    <w:p w:rsidR="001E7FFB" w:rsidRDefault="00D80182">
      <w:pPr>
        <w:spacing w:after="0" w:line="259" w:lineRule="auto"/>
        <w:ind w:left="423"/>
        <w:jc w:val="left"/>
      </w:pPr>
      <w:r>
        <w:rPr>
          <w:b/>
        </w:rPr>
        <w:t xml:space="preserve">                            Принципы  построения  программы.  </w:t>
      </w:r>
    </w:p>
    <w:p w:rsidR="001E7FFB" w:rsidRDefault="00D80182">
      <w:pPr>
        <w:spacing w:after="64" w:line="259" w:lineRule="auto"/>
        <w:ind w:left="428" w:firstLine="0"/>
        <w:jc w:val="left"/>
      </w:pPr>
      <w:r>
        <w:rPr>
          <w:b/>
        </w:rPr>
        <w:t xml:space="preserve"> </w:t>
      </w:r>
    </w:p>
    <w:p w:rsidR="001E7FFB" w:rsidRDefault="00D80182">
      <w:pPr>
        <w:ind w:left="423" w:right="562"/>
      </w:pPr>
      <w:r>
        <w:t>Программа построена на основе следующих принципов:</w:t>
      </w:r>
      <w:r>
        <w:rPr>
          <w:b/>
        </w:rPr>
        <w:t xml:space="preserve"> </w:t>
      </w:r>
    </w:p>
    <w:p w:rsidR="001E7FFB" w:rsidRDefault="00D80182">
      <w:pPr>
        <w:spacing w:after="72" w:line="259" w:lineRule="auto"/>
        <w:ind w:left="423"/>
        <w:jc w:val="left"/>
      </w:pPr>
      <w:r>
        <w:rPr>
          <w:b/>
        </w:rPr>
        <w:t xml:space="preserve"> </w:t>
      </w:r>
      <w:r>
        <w:rPr>
          <w:b/>
          <w:i/>
        </w:rPr>
        <w:t>*</w:t>
      </w:r>
      <w:r>
        <w:rPr>
          <w:b/>
        </w:rPr>
        <w:t xml:space="preserve"> </w:t>
      </w:r>
      <w:r>
        <w:rPr>
          <w:i/>
        </w:rPr>
        <w:t>Дифференцированного подхода.</w:t>
      </w:r>
      <w:r>
        <w:t xml:space="preserve"> </w:t>
      </w:r>
    </w:p>
    <w:p w:rsidR="001E7FFB" w:rsidRDefault="00D80182">
      <w:pPr>
        <w:ind w:left="423" w:right="562"/>
      </w:pPr>
      <w:r>
        <w:t xml:space="preserve"> Ведется совместная деятельность педагога и ребенка, основанная на началах сотрудничества. </w:t>
      </w:r>
    </w:p>
    <w:p w:rsidR="001E7FFB" w:rsidRDefault="00D80182">
      <w:pPr>
        <w:ind w:left="423" w:right="562"/>
      </w:pPr>
      <w:r>
        <w:t xml:space="preserve">Учитывается индивидуальность каждого ребенка. </w:t>
      </w:r>
    </w:p>
    <w:p w:rsidR="001E7FFB" w:rsidRDefault="00D80182">
      <w:pPr>
        <w:ind w:left="423" w:right="562"/>
      </w:pPr>
      <w:r>
        <w:t xml:space="preserve">Системность подхода к решению теоретических и практических вопросов различных составляющих дифференцированного обучения. Обучение ведется последовательно «от простого к сложному»  </w:t>
      </w:r>
      <w:r>
        <w:rPr>
          <w:b/>
          <w:i/>
        </w:rPr>
        <w:t>*</w:t>
      </w:r>
      <w:r>
        <w:rPr>
          <w:i/>
        </w:rPr>
        <w:t xml:space="preserve">Учета возрастных особенностей. </w:t>
      </w:r>
    </w:p>
    <w:p w:rsidR="001E7FFB" w:rsidRDefault="00D80182">
      <w:pPr>
        <w:ind w:left="423" w:right="562"/>
      </w:pPr>
      <w:r>
        <w:t xml:space="preserve">Подбираются формы, методы, приемы соответственно возраста  детей. </w:t>
      </w:r>
    </w:p>
    <w:p w:rsidR="001E7FFB" w:rsidRDefault="00D80182">
      <w:pPr>
        <w:spacing w:after="20" w:line="259" w:lineRule="auto"/>
        <w:ind w:left="423"/>
        <w:jc w:val="left"/>
      </w:pPr>
      <w:r>
        <w:t>*</w:t>
      </w:r>
      <w:r>
        <w:rPr>
          <w:i/>
        </w:rPr>
        <w:t xml:space="preserve">Наглядности. </w:t>
      </w:r>
    </w:p>
    <w:p w:rsidR="001E7FFB" w:rsidRDefault="00D80182">
      <w:pPr>
        <w:ind w:left="423" w:right="562"/>
      </w:pPr>
      <w:r>
        <w:t xml:space="preserve">При обучении используется красочный демонстрационный и раздаточный материал.  </w:t>
      </w:r>
    </w:p>
    <w:p w:rsidR="001E7FFB" w:rsidRDefault="00D80182">
      <w:pPr>
        <w:spacing w:after="77" w:line="259" w:lineRule="auto"/>
        <w:ind w:left="423"/>
        <w:jc w:val="left"/>
      </w:pPr>
      <w:r>
        <w:rPr>
          <w:i/>
        </w:rPr>
        <w:t>*</w:t>
      </w:r>
      <w:r>
        <w:rPr>
          <w:i/>
          <w:color w:val="FF6600"/>
        </w:rPr>
        <w:t>.</w:t>
      </w:r>
      <w:r>
        <w:rPr>
          <w:i/>
        </w:rPr>
        <w:t xml:space="preserve">Доступности и креативности. </w:t>
      </w:r>
    </w:p>
    <w:p w:rsidR="001E7FFB" w:rsidRDefault="00D80182">
      <w:pPr>
        <w:ind w:left="423" w:right="562"/>
      </w:pPr>
      <w:r>
        <w:t xml:space="preserve">Каждый ребенок подводится к самоанализу и самооценке. </w:t>
      </w:r>
    </w:p>
    <w:p w:rsidR="001E7FFB" w:rsidRDefault="00D80182">
      <w:pPr>
        <w:ind w:left="423" w:right="562"/>
      </w:pPr>
      <w:r>
        <w:t xml:space="preserve">Дети выполняют работы по принципу «делай как я», «посмотри на образец и  </w:t>
      </w:r>
    </w:p>
    <w:p w:rsidR="001E7FFB" w:rsidRDefault="00D80182">
      <w:pPr>
        <w:ind w:left="423" w:right="562"/>
      </w:pPr>
      <w:r>
        <w:t xml:space="preserve">сделай  лучше и интереснее».   При  этом участие  педагога  обязательно.                     </w:t>
      </w:r>
    </w:p>
    <w:p w:rsidR="001E7FFB" w:rsidRDefault="00D80182">
      <w:pPr>
        <w:spacing w:after="20" w:line="259" w:lineRule="auto"/>
        <w:ind w:left="423"/>
        <w:jc w:val="left"/>
      </w:pPr>
      <w:r>
        <w:rPr>
          <w:b/>
        </w:rPr>
        <w:t xml:space="preserve"> </w:t>
      </w:r>
      <w:r>
        <w:rPr>
          <w:i/>
        </w:rPr>
        <w:t xml:space="preserve">*Целостного представления о мире. </w:t>
      </w:r>
    </w:p>
    <w:p w:rsidR="001E7FFB" w:rsidRDefault="00D80182">
      <w:pPr>
        <w:ind w:left="423" w:right="562"/>
      </w:pPr>
      <w:r>
        <w:t xml:space="preserve">При введении нового знания раскрывается его взаимосвязь с предметами и явлениями окружающего мира. </w:t>
      </w:r>
    </w:p>
    <w:p w:rsidR="001E7FFB" w:rsidRDefault="00D80182">
      <w:pPr>
        <w:spacing w:after="20" w:line="259" w:lineRule="auto"/>
        <w:ind w:left="423"/>
        <w:jc w:val="left"/>
      </w:pPr>
      <w:r>
        <w:rPr>
          <w:i/>
        </w:rPr>
        <w:t xml:space="preserve">*Деятельности. </w:t>
      </w:r>
    </w:p>
    <w:p w:rsidR="001E7FFB" w:rsidRDefault="00D80182">
      <w:pPr>
        <w:ind w:left="423" w:right="562"/>
      </w:pPr>
      <w:r>
        <w:t xml:space="preserve">Новое знание вводится не в готовом виде, а через самостоятельное «открытие» его детьми. </w:t>
      </w:r>
    </w:p>
    <w:p w:rsidR="001E7FFB" w:rsidRDefault="00D80182">
      <w:pPr>
        <w:spacing w:after="20" w:line="259" w:lineRule="auto"/>
        <w:ind w:left="423"/>
        <w:jc w:val="left"/>
      </w:pPr>
      <w:r>
        <w:rPr>
          <w:i/>
        </w:rPr>
        <w:t xml:space="preserve">*Вариативности. </w:t>
      </w:r>
    </w:p>
    <w:p w:rsidR="001E7FFB" w:rsidRDefault="00D80182">
      <w:pPr>
        <w:ind w:left="423" w:right="562"/>
      </w:pPr>
      <w:r>
        <w:t xml:space="preserve">У детей формируется умение осуществлять собственный выбор, и им систематически предоставляется возможность выбора. </w:t>
      </w:r>
    </w:p>
    <w:p w:rsidR="001E7FFB" w:rsidRDefault="00D80182">
      <w:pPr>
        <w:spacing w:after="18" w:line="259" w:lineRule="auto"/>
        <w:ind w:left="428" w:firstLine="0"/>
        <w:jc w:val="left"/>
      </w:pPr>
      <w:r>
        <w:t xml:space="preserve">     </w:t>
      </w:r>
    </w:p>
    <w:p w:rsidR="001E7FFB" w:rsidRDefault="00D80182">
      <w:pPr>
        <w:ind w:left="423" w:right="562"/>
      </w:pPr>
      <w:r>
        <w:t>На основе принципов построения программы определяются приемы и  методы обучения и воспитания</w:t>
      </w:r>
      <w:r>
        <w:rPr>
          <w:b/>
        </w:rPr>
        <w:t xml:space="preserve">. </w:t>
      </w:r>
    </w:p>
    <w:p w:rsidR="001E7FFB" w:rsidRDefault="00D80182">
      <w:pPr>
        <w:spacing w:after="33" w:line="259" w:lineRule="auto"/>
        <w:ind w:left="428" w:firstLine="0"/>
        <w:jc w:val="left"/>
      </w:pPr>
      <w:r>
        <w:rPr>
          <w:b/>
          <w:i/>
        </w:rPr>
        <w:t xml:space="preserve"> </w:t>
      </w:r>
    </w:p>
    <w:p w:rsidR="001E7FFB" w:rsidRDefault="00D80182">
      <w:pPr>
        <w:spacing w:after="69" w:line="259" w:lineRule="auto"/>
        <w:ind w:left="428" w:firstLine="0"/>
        <w:jc w:val="left"/>
      </w:pPr>
      <w:r>
        <w:rPr>
          <w:b/>
          <w:i/>
        </w:rPr>
        <w:lastRenderedPageBreak/>
        <w:t xml:space="preserve">                                               Методы  </w:t>
      </w:r>
    </w:p>
    <w:p w:rsidR="001E7FFB" w:rsidRDefault="00D80182">
      <w:pPr>
        <w:ind w:left="423" w:right="562"/>
      </w:pPr>
      <w:r>
        <w:t xml:space="preserve">*Словесный  (беседа, рассказ, сообщение, объяснение, диалог). </w:t>
      </w:r>
    </w:p>
    <w:p w:rsidR="001E7FFB" w:rsidRDefault="00590FA2">
      <w:pPr>
        <w:ind w:left="423" w:right="562"/>
      </w:pPr>
      <w:r>
        <w:t>*Наблюдение</w:t>
      </w:r>
      <w:r w:rsidR="00D80182">
        <w:t xml:space="preserve"> (зарисовки, записи).  </w:t>
      </w:r>
    </w:p>
    <w:p w:rsidR="00590FA2" w:rsidRDefault="00D80182">
      <w:pPr>
        <w:spacing w:after="14"/>
        <w:ind w:left="423" w:right="1191"/>
        <w:jc w:val="left"/>
      </w:pPr>
      <w:r>
        <w:t xml:space="preserve">*Практическая работа (упражнения, зарисовки, карточки, планы-схемы). </w:t>
      </w:r>
    </w:p>
    <w:p w:rsidR="001E7FFB" w:rsidRDefault="00D80182">
      <w:pPr>
        <w:spacing w:after="14"/>
        <w:ind w:left="423" w:right="1191"/>
        <w:jc w:val="left"/>
      </w:pPr>
      <w:r>
        <w:t>*Наглядный (образцы, таблицы, схемы,</w:t>
      </w:r>
      <w:r w:rsidR="00590FA2">
        <w:t xml:space="preserve"> раздаточный материал) *Обучение</w:t>
      </w:r>
      <w:r>
        <w:t xml:space="preserve"> успехом (поощрения, открытые занятия для родителей). </w:t>
      </w:r>
    </w:p>
    <w:p w:rsidR="001E7FFB" w:rsidRDefault="00D80182">
      <w:pPr>
        <w:ind w:left="423" w:right="562"/>
      </w:pPr>
      <w:r>
        <w:t>*Игровой (путешествия, конкурсы, соревнования, ролевые и дидактические игры и др.</w:t>
      </w:r>
      <w:r>
        <w:rPr>
          <w:b/>
        </w:rPr>
        <w:t xml:space="preserve">). </w:t>
      </w:r>
    </w:p>
    <w:p w:rsidR="001E7FFB" w:rsidRDefault="00D80182">
      <w:pPr>
        <w:ind w:left="423" w:right="562"/>
      </w:pPr>
      <w:r>
        <w:rPr>
          <w:b/>
          <w:i/>
        </w:rPr>
        <w:t>*</w:t>
      </w:r>
      <w:r w:rsidR="00590FA2">
        <w:t>Убеждение</w:t>
      </w:r>
      <w:r>
        <w:t xml:space="preserve"> (пример, самоанализ, анализ практической деятельности). </w:t>
      </w:r>
    </w:p>
    <w:p w:rsidR="001E7FFB" w:rsidRDefault="00D80182">
      <w:pPr>
        <w:spacing w:after="30" w:line="259" w:lineRule="auto"/>
        <w:ind w:left="428" w:firstLine="0"/>
        <w:jc w:val="left"/>
      </w:pPr>
      <w:r>
        <w:t xml:space="preserve"> </w:t>
      </w:r>
    </w:p>
    <w:p w:rsidR="001E7FFB" w:rsidRDefault="00D80182">
      <w:pPr>
        <w:spacing w:after="77" w:line="259" w:lineRule="auto"/>
        <w:ind w:left="428" w:firstLine="0"/>
        <w:jc w:val="left"/>
      </w:pPr>
      <w:r>
        <w:rPr>
          <w:b/>
        </w:rPr>
        <w:t xml:space="preserve"> </w:t>
      </w:r>
    </w:p>
    <w:p w:rsidR="001E7FFB" w:rsidRDefault="00D80182" w:rsidP="007B4BA5">
      <w:pPr>
        <w:pStyle w:val="1"/>
        <w:spacing w:after="67" w:line="240" w:lineRule="auto"/>
        <w:ind w:left="423"/>
      </w:pPr>
      <w:r>
        <w:t xml:space="preserve">Сроки реализации, объём программы </w:t>
      </w:r>
    </w:p>
    <w:p w:rsidR="001E7FFB" w:rsidRDefault="00D80182" w:rsidP="007B4BA5">
      <w:pPr>
        <w:spacing w:line="240" w:lineRule="auto"/>
        <w:ind w:left="423" w:right="1005"/>
      </w:pPr>
      <w:r>
        <w:t>Программа предназначена для детей</w:t>
      </w:r>
      <w:r w:rsidR="00590FA2">
        <w:t xml:space="preserve">  дошкольного возраста от 3 до 4 лет, рассчитана на один год обучения,</w:t>
      </w:r>
      <w:r w:rsidR="007B4BA5">
        <w:t xml:space="preserve"> 76 </w:t>
      </w:r>
      <w:r>
        <w:t xml:space="preserve">занятий в год. </w:t>
      </w:r>
      <w:r>
        <w:rPr>
          <w:color w:val="FF0000"/>
        </w:rPr>
        <w:t xml:space="preserve">  </w:t>
      </w:r>
    </w:p>
    <w:p w:rsidR="001E7FFB" w:rsidRDefault="00D80182" w:rsidP="007B4BA5">
      <w:pPr>
        <w:spacing w:after="78" w:line="240" w:lineRule="auto"/>
        <w:ind w:left="428" w:firstLine="0"/>
        <w:jc w:val="left"/>
      </w:pPr>
      <w:r>
        <w:rPr>
          <w:color w:val="FF0000"/>
        </w:rPr>
        <w:t xml:space="preserve"> </w:t>
      </w:r>
    </w:p>
    <w:p w:rsidR="001E7FFB" w:rsidRDefault="00D80182" w:rsidP="007B4BA5">
      <w:pPr>
        <w:spacing w:line="240" w:lineRule="auto"/>
        <w:ind w:left="423" w:right="1775"/>
      </w:pPr>
      <w:r>
        <w:rPr>
          <w:b/>
        </w:rPr>
        <w:t>Формы  и режим  занятий</w:t>
      </w:r>
      <w:r>
        <w:t xml:space="preserve">:   игра, конкурс, викторина, объяснение, практическое занятие,  диалог.    </w:t>
      </w:r>
    </w:p>
    <w:p w:rsidR="001E7FFB" w:rsidRDefault="00D80182" w:rsidP="007B4BA5">
      <w:pPr>
        <w:spacing w:after="72" w:line="240" w:lineRule="auto"/>
        <w:ind w:left="428" w:firstLine="0"/>
        <w:jc w:val="left"/>
      </w:pPr>
      <w:r>
        <w:t xml:space="preserve"> </w:t>
      </w:r>
    </w:p>
    <w:p w:rsidR="001E7FFB" w:rsidRDefault="007B4BA5" w:rsidP="007B4BA5">
      <w:pPr>
        <w:spacing w:line="240" w:lineRule="auto"/>
        <w:ind w:left="423" w:right="562"/>
      </w:pPr>
      <w:r>
        <w:t>Занятия  проводятся 2</w:t>
      </w:r>
      <w:r w:rsidR="00D80182">
        <w:t xml:space="preserve"> раз</w:t>
      </w:r>
      <w:r>
        <w:t xml:space="preserve">а в неделю в первой </w:t>
      </w:r>
      <w:r w:rsidR="00D80182">
        <w:t xml:space="preserve">половине дня  в хорошо оборудованном </w:t>
      </w:r>
      <w:r w:rsidR="00D80182">
        <w:tab/>
        <w:t>помещении</w:t>
      </w:r>
      <w:r>
        <w:t xml:space="preserve"> </w:t>
      </w:r>
      <w:r>
        <w:tab/>
        <w:t xml:space="preserve">при </w:t>
      </w:r>
      <w:r>
        <w:tab/>
        <w:t xml:space="preserve">наличии </w:t>
      </w:r>
      <w:r>
        <w:tab/>
        <w:t xml:space="preserve">необходимого </w:t>
      </w:r>
      <w:r w:rsidR="00D80182">
        <w:t xml:space="preserve">материала. </w:t>
      </w:r>
    </w:p>
    <w:p w:rsidR="001E7FFB" w:rsidRDefault="00D80182" w:rsidP="007B4BA5">
      <w:pPr>
        <w:spacing w:line="240" w:lineRule="auto"/>
        <w:ind w:left="423" w:right="562"/>
      </w:pPr>
      <w:r>
        <w:t>На</w:t>
      </w:r>
      <w:r w:rsidR="007B4BA5">
        <w:t xml:space="preserve">полняемость группы  от 3 до  10 </w:t>
      </w:r>
      <w:r>
        <w:t xml:space="preserve">человек. </w:t>
      </w:r>
    </w:p>
    <w:p w:rsidR="001E7FFB" w:rsidRDefault="00D80182" w:rsidP="007B4BA5">
      <w:pPr>
        <w:spacing w:line="240" w:lineRule="auto"/>
        <w:ind w:left="423" w:right="562"/>
      </w:pPr>
      <w:r>
        <w:t>Продолжительность занятий в младшей</w:t>
      </w:r>
      <w:r w:rsidR="007B4BA5">
        <w:t xml:space="preserve"> группе не более 10-15 минут.</w:t>
      </w:r>
    </w:p>
    <w:p w:rsidR="007B4BA5" w:rsidRDefault="007B4BA5" w:rsidP="007B4BA5">
      <w:pPr>
        <w:spacing w:line="240" w:lineRule="auto"/>
        <w:ind w:left="423" w:right="562"/>
      </w:pPr>
    </w:p>
    <w:p w:rsidR="001E7FFB" w:rsidRDefault="00D80182">
      <w:pPr>
        <w:pStyle w:val="1"/>
        <w:spacing w:after="68"/>
        <w:ind w:left="423"/>
      </w:pPr>
      <w:r>
        <w:t xml:space="preserve">Методическое обеспечение </w:t>
      </w:r>
    </w:p>
    <w:p w:rsidR="001E7FFB" w:rsidRDefault="00D80182">
      <w:pPr>
        <w:numPr>
          <w:ilvl w:val="0"/>
          <w:numId w:val="3"/>
        </w:numPr>
        <w:ind w:right="562" w:hanging="208"/>
      </w:pPr>
      <w:r>
        <w:t xml:space="preserve">наглядный  материал (таблицы, пособия, образцы), </w:t>
      </w:r>
    </w:p>
    <w:p w:rsidR="001E7FFB" w:rsidRDefault="00D80182">
      <w:pPr>
        <w:numPr>
          <w:ilvl w:val="0"/>
          <w:numId w:val="3"/>
        </w:numPr>
        <w:ind w:right="562" w:hanging="208"/>
      </w:pPr>
      <w:r>
        <w:t xml:space="preserve">раздаточный материал, который постоянно пополняется и совершенствуется. </w:t>
      </w:r>
    </w:p>
    <w:p w:rsidR="001E7FFB" w:rsidRDefault="00D80182">
      <w:pPr>
        <w:numPr>
          <w:ilvl w:val="0"/>
          <w:numId w:val="3"/>
        </w:numPr>
        <w:ind w:right="562" w:hanging="208"/>
      </w:pPr>
      <w:r>
        <w:t xml:space="preserve">сценарии, разработки, конспекты. </w:t>
      </w:r>
    </w:p>
    <w:p w:rsidR="001E7FFB" w:rsidRDefault="00D80182">
      <w:pPr>
        <w:spacing w:after="87" w:line="259" w:lineRule="auto"/>
        <w:ind w:left="284" w:firstLine="0"/>
        <w:jc w:val="left"/>
      </w:pPr>
      <w:r>
        <w:t xml:space="preserve"> </w:t>
      </w:r>
    </w:p>
    <w:p w:rsidR="001E7FFB" w:rsidRDefault="00D80182">
      <w:pPr>
        <w:pStyle w:val="1"/>
        <w:spacing w:after="65"/>
        <w:ind w:left="423"/>
      </w:pPr>
      <w:r>
        <w:rPr>
          <w:b w:val="0"/>
        </w:rPr>
        <w:t xml:space="preserve"> </w:t>
      </w:r>
      <w:r>
        <w:t xml:space="preserve">Материально – техническое обеспечение  </w:t>
      </w:r>
    </w:p>
    <w:p w:rsidR="001E7FFB" w:rsidRDefault="00D80182">
      <w:pPr>
        <w:numPr>
          <w:ilvl w:val="0"/>
          <w:numId w:val="4"/>
        </w:numPr>
        <w:ind w:right="562" w:hanging="236"/>
      </w:pPr>
      <w:r>
        <w:t xml:space="preserve">дидактический материал, </w:t>
      </w:r>
    </w:p>
    <w:p w:rsidR="001E7FFB" w:rsidRDefault="00D80182">
      <w:pPr>
        <w:numPr>
          <w:ilvl w:val="0"/>
          <w:numId w:val="4"/>
        </w:numPr>
        <w:ind w:right="562" w:hanging="236"/>
      </w:pPr>
      <w:r>
        <w:t xml:space="preserve">школьная доска,  </w:t>
      </w:r>
    </w:p>
    <w:p w:rsidR="001E7FFB" w:rsidRDefault="00D80182">
      <w:pPr>
        <w:numPr>
          <w:ilvl w:val="0"/>
          <w:numId w:val="4"/>
        </w:numPr>
        <w:ind w:right="562" w:hanging="236"/>
      </w:pPr>
      <w:r>
        <w:t>раздаточный материал</w:t>
      </w:r>
      <w:r>
        <w:rPr>
          <w:sz w:val="24"/>
        </w:rPr>
        <w:t xml:space="preserve">, </w:t>
      </w:r>
    </w:p>
    <w:p w:rsidR="001E7FFB" w:rsidRDefault="00D80182">
      <w:pPr>
        <w:numPr>
          <w:ilvl w:val="0"/>
          <w:numId w:val="4"/>
        </w:numPr>
        <w:ind w:right="562" w:hanging="236"/>
      </w:pPr>
      <w:r>
        <w:lastRenderedPageBreak/>
        <w:t xml:space="preserve">мультимедийное оборудование. </w:t>
      </w:r>
    </w:p>
    <w:p w:rsidR="001E7FFB" w:rsidRDefault="00D80182">
      <w:pPr>
        <w:spacing w:after="85" w:line="259" w:lineRule="auto"/>
        <w:ind w:left="428" w:firstLine="0"/>
        <w:jc w:val="left"/>
      </w:pPr>
      <w:r>
        <w:t xml:space="preserve"> </w:t>
      </w:r>
    </w:p>
    <w:p w:rsidR="001E7FFB" w:rsidRDefault="00D80182">
      <w:pPr>
        <w:pStyle w:val="1"/>
        <w:ind w:left="423"/>
      </w:pPr>
      <w:r>
        <w:t xml:space="preserve">Способы определения и фиксации результатов </w:t>
      </w:r>
    </w:p>
    <w:p w:rsidR="001E7FFB" w:rsidRDefault="00D80182">
      <w:pPr>
        <w:ind w:left="423" w:right="562"/>
      </w:pPr>
      <w:r>
        <w:t xml:space="preserve">В процессе реализации программы проводится педагогическое наблюдение за детьми, анкетирование родителей. </w:t>
      </w:r>
    </w:p>
    <w:p w:rsidR="001E7FFB" w:rsidRDefault="00D80182">
      <w:pPr>
        <w:ind w:left="423" w:right="562"/>
      </w:pPr>
      <w:r>
        <w:t xml:space="preserve">А также педагог отслеживает результаты детей  с помощью ролевых и дидактических игр, творческих заданий, открытых занятий, ситуационных игр.  </w:t>
      </w:r>
    </w:p>
    <w:p w:rsidR="001E7FFB" w:rsidRDefault="00D80182">
      <w:pPr>
        <w:spacing w:after="78" w:line="259" w:lineRule="auto"/>
        <w:ind w:left="1149" w:firstLine="0"/>
        <w:jc w:val="left"/>
      </w:pPr>
      <w:r>
        <w:t xml:space="preserve"> </w:t>
      </w:r>
    </w:p>
    <w:p w:rsidR="001E7FFB" w:rsidRDefault="00D80182">
      <w:pPr>
        <w:ind w:left="423" w:right="562"/>
      </w:pPr>
      <w:r>
        <w:rPr>
          <w:b/>
        </w:rPr>
        <w:t>Подведение итогов</w:t>
      </w:r>
      <w:r>
        <w:t xml:space="preserve"> реализации программы проводится в виде  открытых занятий для родителей, тестовых заданий,  анкетирования родителей,  ролевых и дидактических  игр обобщающего характера, заключительного праздника. </w:t>
      </w:r>
    </w:p>
    <w:p w:rsidR="001E7FFB" w:rsidRDefault="00D80182">
      <w:pPr>
        <w:spacing w:after="30" w:line="259" w:lineRule="auto"/>
        <w:ind w:left="428" w:firstLine="0"/>
        <w:jc w:val="left"/>
      </w:pPr>
      <w:r>
        <w:t xml:space="preserve"> </w:t>
      </w:r>
    </w:p>
    <w:p w:rsidR="001E7FFB" w:rsidRDefault="00D80182">
      <w:pPr>
        <w:spacing w:after="78" w:line="259" w:lineRule="auto"/>
        <w:ind w:left="0" w:right="491" w:firstLine="0"/>
        <w:jc w:val="center"/>
      </w:pPr>
      <w:r>
        <w:rPr>
          <w:b/>
          <w:i/>
        </w:rPr>
        <w:t xml:space="preserve"> </w:t>
      </w:r>
    </w:p>
    <w:p w:rsidR="001E7FFB" w:rsidRDefault="00D80182">
      <w:pPr>
        <w:spacing w:after="14" w:line="259" w:lineRule="auto"/>
        <w:ind w:left="10" w:right="419"/>
        <w:jc w:val="center"/>
      </w:pPr>
      <w:r>
        <w:rPr>
          <w:b/>
        </w:rPr>
        <w:t xml:space="preserve">Ожидаемые результаты: </w:t>
      </w:r>
    </w:p>
    <w:p w:rsidR="001E7FFB" w:rsidRDefault="00D80182">
      <w:pPr>
        <w:spacing w:after="81" w:line="259" w:lineRule="auto"/>
        <w:ind w:left="428" w:firstLine="0"/>
        <w:jc w:val="left"/>
      </w:pPr>
      <w:r>
        <w:rPr>
          <w:b/>
        </w:rPr>
        <w:t xml:space="preserve"> </w:t>
      </w:r>
    </w:p>
    <w:p w:rsidR="001E7FFB" w:rsidRDefault="00D80182">
      <w:pPr>
        <w:ind w:left="423" w:right="562"/>
      </w:pPr>
      <w:r>
        <w:rPr>
          <w:b/>
        </w:rPr>
        <w:t>К концу обучения по программе кружок «</w:t>
      </w:r>
      <w:r w:rsidR="007B4BA5">
        <w:rPr>
          <w:b/>
        </w:rPr>
        <w:t xml:space="preserve">Весёлые ступеньки </w:t>
      </w:r>
      <w:r>
        <w:rPr>
          <w:b/>
        </w:rPr>
        <w:t xml:space="preserve">» </w:t>
      </w:r>
      <w:r>
        <w:t xml:space="preserve">основным результатом должно стать формирование у детей интереса к познанию, их продвижение в развитии познавательных процессов, внимания, памяти, речи, мыслительных операций. </w:t>
      </w:r>
    </w:p>
    <w:p w:rsidR="001E7FFB" w:rsidRDefault="00D80182">
      <w:pPr>
        <w:ind w:left="423" w:right="562"/>
      </w:pPr>
      <w:r>
        <w:t xml:space="preserve">Параллельно у детей формируются </w:t>
      </w:r>
      <w:r>
        <w:rPr>
          <w:b/>
        </w:rPr>
        <w:t xml:space="preserve">основные умения двух уровней: </w:t>
      </w:r>
    </w:p>
    <w:p w:rsidR="001E7FFB" w:rsidRDefault="00D80182">
      <w:pPr>
        <w:spacing w:after="75" w:line="259" w:lineRule="auto"/>
        <w:ind w:left="0" w:right="491" w:firstLine="0"/>
        <w:jc w:val="center"/>
      </w:pPr>
      <w:r>
        <w:rPr>
          <w:b/>
        </w:rPr>
        <w:t xml:space="preserve"> </w:t>
      </w:r>
    </w:p>
    <w:p w:rsidR="001E7FFB" w:rsidRDefault="00D80182">
      <w:pPr>
        <w:spacing w:after="71" w:line="259" w:lineRule="auto"/>
        <w:ind w:left="10" w:right="563"/>
        <w:jc w:val="center"/>
      </w:pPr>
      <w:r>
        <w:rPr>
          <w:b/>
        </w:rPr>
        <w:t xml:space="preserve">Уровень А. </w:t>
      </w:r>
    </w:p>
    <w:p w:rsidR="001E7FFB" w:rsidRDefault="00D80182">
      <w:pPr>
        <w:numPr>
          <w:ilvl w:val="0"/>
          <w:numId w:val="5"/>
        </w:numPr>
        <w:ind w:right="562" w:hanging="433"/>
      </w:pPr>
      <w:r>
        <w:t xml:space="preserve">Умение находить в окружающей обстановке много предметов и один предмет. </w:t>
      </w:r>
    </w:p>
    <w:p w:rsidR="001E7FFB" w:rsidRDefault="00D80182">
      <w:pPr>
        <w:numPr>
          <w:ilvl w:val="0"/>
          <w:numId w:val="5"/>
        </w:numPr>
        <w:ind w:right="562" w:hanging="433"/>
      </w:pPr>
      <w:r>
        <w:t xml:space="preserve">Умение сравнивать группы предметов на основе составления пар, выражать словами, каких предметов больше (меньше), каких поровну. </w:t>
      </w:r>
    </w:p>
    <w:p w:rsidR="001E7FFB" w:rsidRDefault="00D80182">
      <w:pPr>
        <w:numPr>
          <w:ilvl w:val="0"/>
          <w:numId w:val="5"/>
        </w:numPr>
        <w:ind w:right="562" w:hanging="433"/>
      </w:pPr>
      <w:r>
        <w:t xml:space="preserve">Умение считать в пределах пяти в прямом порядке. </w:t>
      </w:r>
    </w:p>
    <w:p w:rsidR="001E7FFB" w:rsidRDefault="00D80182">
      <w:pPr>
        <w:numPr>
          <w:ilvl w:val="0"/>
          <w:numId w:val="5"/>
        </w:numPr>
        <w:ind w:right="562" w:hanging="433"/>
      </w:pPr>
      <w:r>
        <w:t xml:space="preserve">Умение сравнивать, опираясь на наглядность, рядом стоящие числа в пределах 5. </w:t>
      </w:r>
    </w:p>
    <w:p w:rsidR="001E7FFB" w:rsidRDefault="00D80182">
      <w:pPr>
        <w:numPr>
          <w:ilvl w:val="0"/>
          <w:numId w:val="5"/>
        </w:numPr>
        <w:ind w:right="562" w:hanging="433"/>
      </w:pPr>
      <w:r>
        <w:t xml:space="preserve">Умение непосредственно сравнивать предметы по длине, ширине, высоте, раскладывать до 5 предметов в возрастающем </w:t>
      </w:r>
      <w:r>
        <w:lastRenderedPageBreak/>
        <w:t xml:space="preserve">порядке, выражать в речи соотношения между ними (шире – уже, длиннее _ короче и т. д.). </w:t>
      </w:r>
    </w:p>
    <w:p w:rsidR="001E7FFB" w:rsidRDefault="00D80182">
      <w:pPr>
        <w:numPr>
          <w:ilvl w:val="0"/>
          <w:numId w:val="5"/>
        </w:numPr>
        <w:ind w:right="562" w:hanging="433"/>
      </w:pPr>
      <w:r>
        <w:t xml:space="preserve">Умение узнавать и называть квадрат, круг, треугольник. </w:t>
      </w:r>
    </w:p>
    <w:p w:rsidR="001E7FFB" w:rsidRDefault="00D80182">
      <w:pPr>
        <w:numPr>
          <w:ilvl w:val="0"/>
          <w:numId w:val="5"/>
        </w:numPr>
        <w:ind w:right="562" w:hanging="433"/>
      </w:pPr>
      <w:r>
        <w:t xml:space="preserve">Умение называть части суток, устанавливать их последовательность. </w:t>
      </w:r>
    </w:p>
    <w:p w:rsidR="001E7FFB" w:rsidRDefault="00D80182">
      <w:pPr>
        <w:numPr>
          <w:ilvl w:val="0"/>
          <w:numId w:val="5"/>
        </w:numPr>
        <w:ind w:right="562" w:hanging="433"/>
      </w:pPr>
      <w:r>
        <w:t xml:space="preserve">Умение определять направление движения от себя (направо, налево, вперед, назад, вверх, вниз). </w:t>
      </w:r>
    </w:p>
    <w:p w:rsidR="001E7FFB" w:rsidRDefault="00D80182">
      <w:pPr>
        <w:numPr>
          <w:ilvl w:val="0"/>
          <w:numId w:val="5"/>
        </w:numPr>
        <w:ind w:right="562" w:hanging="433"/>
      </w:pPr>
      <w:r>
        <w:t xml:space="preserve">Умение показывать правую и левую руки, предметы, расположение справа и слева от неживого объекта. </w:t>
      </w:r>
    </w:p>
    <w:p w:rsidR="001E7FFB" w:rsidRDefault="00D80182">
      <w:pPr>
        <w:spacing w:after="79" w:line="259" w:lineRule="auto"/>
        <w:ind w:left="0" w:right="131" w:firstLine="0"/>
        <w:jc w:val="center"/>
      </w:pPr>
      <w:r>
        <w:rPr>
          <w:b/>
        </w:rPr>
        <w:t xml:space="preserve"> </w:t>
      </w:r>
    </w:p>
    <w:p w:rsidR="001E7FFB" w:rsidRDefault="00D80182">
      <w:pPr>
        <w:spacing w:after="14" w:line="259" w:lineRule="auto"/>
        <w:ind w:left="10" w:right="203"/>
        <w:jc w:val="center"/>
      </w:pPr>
      <w:r>
        <w:rPr>
          <w:b/>
        </w:rPr>
        <w:t xml:space="preserve">Уровень Б. </w:t>
      </w:r>
    </w:p>
    <w:p w:rsidR="001E7FFB" w:rsidRDefault="00D80182">
      <w:pPr>
        <w:spacing w:after="79" w:line="259" w:lineRule="auto"/>
        <w:ind w:left="428" w:firstLine="0"/>
        <w:jc w:val="left"/>
      </w:pPr>
      <w:r>
        <w:t xml:space="preserve"> </w:t>
      </w:r>
    </w:p>
    <w:p w:rsidR="001E7FFB" w:rsidRDefault="00D80182">
      <w:pPr>
        <w:numPr>
          <w:ilvl w:val="0"/>
          <w:numId w:val="6"/>
        </w:numPr>
        <w:ind w:right="562" w:hanging="433"/>
      </w:pPr>
      <w:r>
        <w:t xml:space="preserve">Умение выделять и выражать в речи признаки сходства и различия двух предметов по цвету, форме, размеру. </w:t>
      </w:r>
    </w:p>
    <w:p w:rsidR="001E7FFB" w:rsidRDefault="00D80182">
      <w:pPr>
        <w:numPr>
          <w:ilvl w:val="0"/>
          <w:numId w:val="6"/>
        </w:numPr>
        <w:ind w:right="562" w:hanging="433"/>
      </w:pPr>
      <w:r>
        <w:t xml:space="preserve">Умение продолжить ряд из предметов или фигур с одним изменяющимся признаком. </w:t>
      </w:r>
    </w:p>
    <w:p w:rsidR="001E7FFB" w:rsidRDefault="00D80182">
      <w:pPr>
        <w:numPr>
          <w:ilvl w:val="0"/>
          <w:numId w:val="6"/>
        </w:numPr>
        <w:ind w:right="562" w:hanging="433"/>
      </w:pPr>
      <w:r>
        <w:t xml:space="preserve">Умение в простейших случаях находить общий признак группы, состоящий из трех, четырех предметов, находить «лишний» предмет. </w:t>
      </w:r>
    </w:p>
    <w:p w:rsidR="001E7FFB" w:rsidRDefault="00D80182">
      <w:pPr>
        <w:numPr>
          <w:ilvl w:val="0"/>
          <w:numId w:val="6"/>
        </w:numPr>
        <w:ind w:right="562" w:hanging="433"/>
      </w:pPr>
      <w:r>
        <w:t xml:space="preserve">Умение считать в пределах 8 в прямом порядке. </w:t>
      </w:r>
    </w:p>
    <w:p w:rsidR="001E7FFB" w:rsidRDefault="00D80182">
      <w:pPr>
        <w:numPr>
          <w:ilvl w:val="0"/>
          <w:numId w:val="6"/>
        </w:numPr>
        <w:ind w:right="562" w:hanging="433"/>
      </w:pPr>
      <w:r>
        <w:t xml:space="preserve">Умение соотносить запись чисел от 1-8 с количеством и порядком предметов. </w:t>
      </w:r>
    </w:p>
    <w:p w:rsidR="001E7FFB" w:rsidRDefault="00D80182">
      <w:pPr>
        <w:numPr>
          <w:ilvl w:val="0"/>
          <w:numId w:val="6"/>
        </w:numPr>
        <w:ind w:right="562" w:hanging="433"/>
      </w:pPr>
      <w:r>
        <w:t xml:space="preserve">Умение изображать графически «столько же» предметов, сколько в заданной группе, содержащей до пяти предметов. </w:t>
      </w:r>
    </w:p>
    <w:p w:rsidR="001E7FFB" w:rsidRDefault="00D80182">
      <w:pPr>
        <w:numPr>
          <w:ilvl w:val="0"/>
          <w:numId w:val="6"/>
        </w:numPr>
        <w:ind w:right="562" w:hanging="433"/>
      </w:pPr>
      <w:r>
        <w:t xml:space="preserve">Умение сравнивать, опираясь на наглядность, рядом стоящие числа в пределах 8. </w:t>
      </w:r>
    </w:p>
    <w:p w:rsidR="001E7FFB" w:rsidRDefault="00D80182">
      <w:pPr>
        <w:numPr>
          <w:ilvl w:val="0"/>
          <w:numId w:val="6"/>
        </w:numPr>
        <w:ind w:right="562" w:hanging="433"/>
      </w:pPr>
      <w:r>
        <w:t xml:space="preserve">Умение правильно устанавливать пространственно-временные отношения, ориентироваться по элементарному плану, находить последовательность событий и нарушение последовательности. </w:t>
      </w:r>
    </w:p>
    <w:p w:rsidR="001E7FFB" w:rsidRDefault="00D80182">
      <w:pPr>
        <w:numPr>
          <w:ilvl w:val="0"/>
          <w:numId w:val="6"/>
        </w:numPr>
        <w:ind w:right="562" w:hanging="433"/>
      </w:pPr>
      <w:r>
        <w:t xml:space="preserve">Умение узнавать и называть квадрат, круг, треугольник, прямоугольник, куб, шар, находить в окружающей обстановке предметы, сходные по форме.  </w:t>
      </w:r>
    </w:p>
    <w:p w:rsidR="001E7FFB" w:rsidRDefault="00D80182">
      <w:pPr>
        <w:spacing w:after="26" w:line="259" w:lineRule="auto"/>
        <w:ind w:left="0" w:right="491" w:firstLine="0"/>
        <w:jc w:val="center"/>
      </w:pPr>
      <w:r>
        <w:rPr>
          <w:i/>
        </w:rPr>
        <w:t xml:space="preserve"> </w:t>
      </w:r>
    </w:p>
    <w:p w:rsidR="001E7FFB" w:rsidRDefault="00D80182">
      <w:pPr>
        <w:spacing w:after="22" w:line="259" w:lineRule="auto"/>
        <w:ind w:left="0" w:right="491" w:firstLine="0"/>
        <w:jc w:val="center"/>
      </w:pPr>
      <w:r>
        <w:rPr>
          <w:b/>
          <w:i/>
        </w:rPr>
        <w:t xml:space="preserve"> </w:t>
      </w:r>
    </w:p>
    <w:p w:rsidR="001E7FFB" w:rsidRDefault="00D80182">
      <w:pPr>
        <w:spacing w:after="0" w:line="259" w:lineRule="auto"/>
        <w:ind w:left="0" w:right="491" w:firstLine="0"/>
        <w:jc w:val="center"/>
      </w:pPr>
      <w:r>
        <w:rPr>
          <w:b/>
          <w:i/>
        </w:rPr>
        <w:t xml:space="preserve"> </w:t>
      </w:r>
    </w:p>
    <w:p w:rsidR="001E7FFB" w:rsidRDefault="00D80182">
      <w:pPr>
        <w:spacing w:after="0" w:line="259" w:lineRule="auto"/>
        <w:ind w:left="428" w:firstLine="0"/>
        <w:jc w:val="left"/>
      </w:pPr>
      <w:r>
        <w:rPr>
          <w:sz w:val="24"/>
        </w:rPr>
        <w:lastRenderedPageBreak/>
        <w:t xml:space="preserve"> </w:t>
      </w:r>
    </w:p>
    <w:p w:rsidR="001E7FFB" w:rsidRDefault="00D80182">
      <w:pPr>
        <w:spacing w:after="14" w:line="259" w:lineRule="auto"/>
        <w:ind w:left="0" w:right="3762" w:firstLine="0"/>
        <w:jc w:val="right"/>
      </w:pPr>
      <w:r>
        <w:rPr>
          <w:b/>
          <w:i/>
        </w:rPr>
        <w:t>Тематическое планирование.</w:t>
      </w:r>
      <w:r>
        <w:t xml:space="preserve"> </w:t>
      </w:r>
    </w:p>
    <w:p w:rsidR="001E7FFB" w:rsidRDefault="00D80182">
      <w:pPr>
        <w:spacing w:after="88" w:line="259" w:lineRule="auto"/>
        <w:ind w:left="0" w:right="491" w:firstLine="0"/>
        <w:jc w:val="center"/>
      </w:pPr>
      <w:r>
        <w:t xml:space="preserve"> </w:t>
      </w:r>
    </w:p>
    <w:p w:rsidR="001E7FFB" w:rsidRDefault="00D80182">
      <w:pPr>
        <w:spacing w:after="0" w:line="259" w:lineRule="auto"/>
        <w:ind w:left="0" w:right="491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320" w:type="dxa"/>
        <w:tblCellMar>
          <w:top w:w="15" w:type="dxa"/>
          <w:left w:w="168" w:type="dxa"/>
          <w:right w:w="115" w:type="dxa"/>
        </w:tblCellMar>
        <w:tblLook w:val="04A0" w:firstRow="1" w:lastRow="0" w:firstColumn="1" w:lastColumn="0" w:noHBand="0" w:noVBand="1"/>
      </w:tblPr>
      <w:tblGrid>
        <w:gridCol w:w="5213"/>
        <w:gridCol w:w="1845"/>
        <w:gridCol w:w="2517"/>
      </w:tblGrid>
      <w:tr w:rsidR="001E7FFB">
        <w:trPr>
          <w:trHeight w:val="112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75" w:line="259" w:lineRule="auto"/>
              <w:ind w:left="0" w:right="41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1E7FFB" w:rsidRDefault="00D80182">
            <w:pPr>
              <w:spacing w:after="0" w:line="259" w:lineRule="auto"/>
              <w:ind w:left="0" w:right="478" w:firstLine="0"/>
              <w:jc w:val="center"/>
            </w:pPr>
            <w:r>
              <w:rPr>
                <w:b/>
                <w:i/>
              </w:rPr>
              <w:t xml:space="preserve">Тема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71" w:line="259" w:lineRule="auto"/>
              <w:ind w:left="541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1E7FFB" w:rsidRDefault="00D80182">
            <w:pPr>
              <w:spacing w:after="0" w:line="259" w:lineRule="auto"/>
              <w:ind w:left="0" w:firstLine="124"/>
              <w:jc w:val="left"/>
            </w:pPr>
            <w:r>
              <w:rPr>
                <w:b/>
                <w:i/>
              </w:rPr>
              <w:t xml:space="preserve">Кол-во занятий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4BA5" w:rsidRDefault="007B4BA5">
            <w:pPr>
              <w:spacing w:after="0" w:line="259" w:lineRule="auto"/>
              <w:ind w:left="84" w:firstLine="0"/>
              <w:jc w:val="left"/>
              <w:rPr>
                <w:b/>
                <w:i/>
              </w:rPr>
            </w:pPr>
          </w:p>
          <w:p w:rsidR="001E7FFB" w:rsidRDefault="007B4BA5" w:rsidP="007B4BA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Дата</w:t>
            </w:r>
            <w:r w:rsidR="00D80182">
              <w:rPr>
                <w:b/>
                <w:i/>
              </w:rPr>
              <w:t xml:space="preserve"> </w:t>
            </w:r>
          </w:p>
        </w:tc>
      </w:tr>
    </w:tbl>
    <w:p w:rsidR="001E7FFB" w:rsidRDefault="00D80182">
      <w:pPr>
        <w:spacing w:after="88" w:line="259" w:lineRule="auto"/>
        <w:ind w:left="428" w:firstLine="0"/>
        <w:jc w:val="left"/>
      </w:pPr>
      <w:r>
        <w:t xml:space="preserve"> </w:t>
      </w:r>
    </w:p>
    <w:p w:rsidR="001E7FFB" w:rsidRDefault="001E7FFB">
      <w:pPr>
        <w:pStyle w:val="1"/>
        <w:ind w:left="3907"/>
      </w:pPr>
    </w:p>
    <w:tbl>
      <w:tblPr>
        <w:tblStyle w:val="TableGrid"/>
        <w:tblW w:w="9575" w:type="dxa"/>
        <w:tblInd w:w="320" w:type="dxa"/>
        <w:tblCellMar>
          <w:top w:w="7" w:type="dxa"/>
          <w:left w:w="372" w:type="dxa"/>
          <w:right w:w="115" w:type="dxa"/>
        </w:tblCellMar>
        <w:tblLook w:val="04A0" w:firstRow="1" w:lastRow="0" w:firstColumn="1" w:lastColumn="0" w:noHBand="0" w:noVBand="1"/>
      </w:tblPr>
      <w:tblGrid>
        <w:gridCol w:w="5213"/>
        <w:gridCol w:w="1845"/>
        <w:gridCol w:w="2517"/>
      </w:tblGrid>
      <w:tr w:rsidR="001E7FFB">
        <w:trPr>
          <w:trHeight w:val="38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0" w:right="683" w:firstLine="0"/>
              <w:jc w:val="center"/>
            </w:pPr>
            <w:r>
              <w:t xml:space="preserve">Цвет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269" w:firstLine="0"/>
              <w:jc w:val="left"/>
            </w:pPr>
            <w:r>
              <w:t>3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476" w:firstLine="0"/>
              <w:jc w:val="left"/>
            </w:pPr>
          </w:p>
        </w:tc>
      </w:tr>
      <w:tr w:rsidR="001E7FFB">
        <w:trPr>
          <w:trHeight w:val="38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0" w:right="686" w:firstLine="0"/>
              <w:jc w:val="center"/>
            </w:pPr>
            <w:r>
              <w:t xml:space="preserve">Оттенки цветов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269" w:firstLine="0"/>
              <w:jc w:val="left"/>
            </w:pPr>
            <w:r>
              <w:t>2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476" w:firstLine="0"/>
              <w:jc w:val="left"/>
            </w:pPr>
          </w:p>
        </w:tc>
      </w:tr>
      <w:tr w:rsidR="001E7FFB">
        <w:trPr>
          <w:trHeight w:val="38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701" w:firstLine="0"/>
              <w:jc w:val="left"/>
            </w:pPr>
            <w:r>
              <w:t xml:space="preserve">Большой и маленький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269" w:firstLine="0"/>
              <w:jc w:val="left"/>
            </w:pPr>
            <w:r>
              <w:t>2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476" w:firstLine="0"/>
              <w:jc w:val="left"/>
            </w:pPr>
          </w:p>
        </w:tc>
      </w:tr>
      <w:tr w:rsidR="001E7FFB">
        <w:trPr>
          <w:trHeight w:val="381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0" w:right="690" w:firstLine="0"/>
              <w:jc w:val="center"/>
            </w:pPr>
            <w:r>
              <w:t xml:space="preserve">Цвет и форма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269" w:firstLine="0"/>
              <w:jc w:val="left"/>
            </w:pPr>
            <w:r>
              <w:t>3</w:t>
            </w:r>
            <w:r w:rsidR="00D80182">
              <w:t xml:space="preserve">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476" w:firstLine="0"/>
              <w:jc w:val="left"/>
            </w:pPr>
          </w:p>
        </w:tc>
      </w:tr>
      <w:tr w:rsidR="001E7FFB">
        <w:trPr>
          <w:trHeight w:val="752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73" w:line="259" w:lineRule="auto"/>
              <w:ind w:left="0" w:firstLine="0"/>
              <w:jc w:val="left"/>
            </w:pPr>
            <w:r>
              <w:t xml:space="preserve">Знакомство с понятиями «один» - </w:t>
            </w:r>
          </w:p>
          <w:p w:rsidR="001E7FFB" w:rsidRDefault="00D80182">
            <w:pPr>
              <w:spacing w:after="0" w:line="259" w:lineRule="auto"/>
              <w:ind w:left="0" w:right="682" w:firstLine="0"/>
              <w:jc w:val="center"/>
            </w:pPr>
            <w:r>
              <w:t xml:space="preserve">«много»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269" w:firstLine="0"/>
              <w:jc w:val="left"/>
            </w:pPr>
            <w:r>
              <w:t>3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16" w:firstLine="0"/>
              <w:jc w:val="left"/>
            </w:pPr>
          </w:p>
        </w:tc>
      </w:tr>
    </w:tbl>
    <w:p w:rsidR="001E7FFB" w:rsidRDefault="001E7FFB" w:rsidP="007B4BA5">
      <w:pPr>
        <w:spacing w:after="80" w:line="259" w:lineRule="auto"/>
        <w:ind w:left="0" w:right="491" w:firstLine="0"/>
      </w:pPr>
    </w:p>
    <w:tbl>
      <w:tblPr>
        <w:tblStyle w:val="TableGrid"/>
        <w:tblW w:w="9575" w:type="dxa"/>
        <w:tblInd w:w="320" w:type="dxa"/>
        <w:tblCellMar>
          <w:top w:w="6" w:type="dxa"/>
          <w:left w:w="168" w:type="dxa"/>
          <w:right w:w="115" w:type="dxa"/>
        </w:tblCellMar>
        <w:tblLook w:val="04A0" w:firstRow="1" w:lastRow="0" w:firstColumn="1" w:lastColumn="0" w:noHBand="0" w:noVBand="1"/>
      </w:tblPr>
      <w:tblGrid>
        <w:gridCol w:w="5213"/>
        <w:gridCol w:w="1845"/>
        <w:gridCol w:w="2517"/>
      </w:tblGrid>
      <w:tr w:rsidR="001E7FFB">
        <w:trPr>
          <w:trHeight w:val="112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0" w:right="345" w:firstLine="0"/>
              <w:jc w:val="center"/>
            </w:pPr>
            <w:r>
              <w:t xml:space="preserve">Сравнение групп предметов по количеству на основе составления пар. Сохранение количества.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18" w:line="259" w:lineRule="auto"/>
              <w:ind w:left="541" w:firstLine="0"/>
              <w:jc w:val="left"/>
            </w:pPr>
            <w:r>
              <w:t xml:space="preserve"> </w:t>
            </w:r>
          </w:p>
          <w:p w:rsidR="001E7FFB" w:rsidRDefault="00676D9A">
            <w:pPr>
              <w:spacing w:after="0" w:line="259" w:lineRule="auto"/>
              <w:ind w:left="473" w:firstLine="0"/>
              <w:jc w:val="left"/>
            </w:pPr>
            <w:r>
              <w:t>3</w:t>
            </w:r>
            <w:r w:rsidR="00D80182">
              <w:t xml:space="preserve">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58" w:line="259" w:lineRule="auto"/>
              <w:ind w:left="880" w:firstLine="0"/>
              <w:jc w:val="left"/>
            </w:pPr>
            <w:r>
              <w:t xml:space="preserve"> </w:t>
            </w:r>
          </w:p>
          <w:p w:rsidR="001E7FFB" w:rsidRDefault="001E7FFB">
            <w:pPr>
              <w:spacing w:after="0" w:line="259" w:lineRule="auto"/>
              <w:ind w:left="148" w:firstLine="0"/>
              <w:jc w:val="left"/>
            </w:pPr>
          </w:p>
        </w:tc>
      </w:tr>
      <w:tr w:rsidR="001E7FFB">
        <w:trPr>
          <w:trHeight w:val="1124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18" w:line="259" w:lineRule="auto"/>
              <w:ind w:left="705" w:firstLine="0"/>
              <w:jc w:val="left"/>
            </w:pPr>
            <w:r>
              <w:t xml:space="preserve">Представления о числе 1. </w:t>
            </w:r>
          </w:p>
          <w:p w:rsidR="001E7FFB" w:rsidRDefault="00D80182">
            <w:pPr>
              <w:spacing w:after="0" w:line="259" w:lineRule="auto"/>
              <w:ind w:left="1333" w:hanging="1217"/>
              <w:jc w:val="left"/>
            </w:pPr>
            <w:r>
              <w:t xml:space="preserve">Образование числа 2. Знакомство с цифрами 1 и 2.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18" w:line="259" w:lineRule="auto"/>
              <w:ind w:left="541" w:firstLine="0"/>
              <w:jc w:val="left"/>
            </w:pPr>
            <w:r>
              <w:t xml:space="preserve"> </w:t>
            </w:r>
          </w:p>
          <w:p w:rsidR="001E7FFB" w:rsidRDefault="00676D9A">
            <w:pPr>
              <w:spacing w:after="0" w:line="259" w:lineRule="auto"/>
              <w:ind w:left="473" w:firstLine="0"/>
              <w:jc w:val="left"/>
            </w:pPr>
            <w:r>
              <w:t>3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58" w:line="259" w:lineRule="auto"/>
              <w:ind w:left="880" w:firstLine="0"/>
              <w:jc w:val="left"/>
            </w:pPr>
            <w:r>
              <w:t xml:space="preserve"> </w:t>
            </w:r>
          </w:p>
          <w:p w:rsidR="001E7FFB" w:rsidRDefault="001E7FFB">
            <w:pPr>
              <w:spacing w:after="0" w:line="259" w:lineRule="auto"/>
              <w:ind w:left="80" w:firstLine="0"/>
              <w:jc w:val="left"/>
            </w:pPr>
          </w:p>
        </w:tc>
      </w:tr>
      <w:tr w:rsidR="001E7FFB">
        <w:trPr>
          <w:trHeight w:val="749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74" w:line="259" w:lineRule="auto"/>
              <w:ind w:left="364" w:firstLine="0"/>
              <w:jc w:val="left"/>
            </w:pPr>
            <w:r>
              <w:t xml:space="preserve">Пространственные отношения: </w:t>
            </w:r>
          </w:p>
          <w:p w:rsidR="001E7FFB" w:rsidRDefault="00D80182">
            <w:pPr>
              <w:spacing w:after="0" w:line="259" w:lineRule="auto"/>
              <w:ind w:left="0" w:right="487" w:firstLine="0"/>
              <w:jc w:val="center"/>
            </w:pPr>
            <w:r>
              <w:t xml:space="preserve">длиннее – короче.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473" w:firstLine="0"/>
              <w:jc w:val="left"/>
            </w:pPr>
            <w:r>
              <w:t>2</w:t>
            </w:r>
            <w:r w:rsidR="00D80182">
              <w:t xml:space="preserve">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80" w:firstLine="0"/>
              <w:jc w:val="left"/>
            </w:pPr>
          </w:p>
        </w:tc>
      </w:tr>
      <w:tr w:rsidR="001E7FFB">
        <w:trPr>
          <w:trHeight w:val="752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1321" w:hanging="1129"/>
              <w:jc w:val="left"/>
            </w:pPr>
            <w:r>
              <w:t xml:space="preserve">Представления о круге и шаре, их распознавание.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473" w:firstLine="0"/>
              <w:jc w:val="left"/>
            </w:pPr>
            <w:r>
              <w:t xml:space="preserve">2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80" w:firstLine="0"/>
              <w:jc w:val="left"/>
            </w:pPr>
          </w:p>
        </w:tc>
      </w:tr>
      <w:tr w:rsidR="001E7FFB">
        <w:trPr>
          <w:trHeight w:val="1832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75" w:lineRule="auto"/>
              <w:ind w:left="804" w:hanging="696"/>
              <w:jc w:val="left"/>
            </w:pPr>
            <w:r>
              <w:t xml:space="preserve">Образование числа 3. Счет до трех. Знакомство с цифрой 3. </w:t>
            </w:r>
          </w:p>
          <w:p w:rsidR="001E7FFB" w:rsidRDefault="00D80182">
            <w:pPr>
              <w:spacing w:after="0" w:line="259" w:lineRule="auto"/>
              <w:ind w:left="1321" w:hanging="1225"/>
              <w:jc w:val="left"/>
            </w:pPr>
            <w:r>
              <w:t xml:space="preserve">Представления о треугольниках, их распознавание.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22" w:line="259" w:lineRule="auto"/>
              <w:ind w:left="541" w:firstLine="0"/>
              <w:jc w:val="left"/>
            </w:pPr>
            <w:r>
              <w:t xml:space="preserve"> </w:t>
            </w:r>
          </w:p>
          <w:p w:rsidR="001E7FFB" w:rsidRDefault="00676D9A">
            <w:pPr>
              <w:spacing w:after="0" w:line="259" w:lineRule="auto"/>
              <w:ind w:left="473" w:firstLine="0"/>
              <w:jc w:val="left"/>
            </w:pPr>
            <w:r>
              <w:t>2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63" w:line="259" w:lineRule="auto"/>
              <w:ind w:left="880" w:firstLine="0"/>
              <w:jc w:val="left"/>
            </w:pPr>
            <w:r>
              <w:t xml:space="preserve"> </w:t>
            </w:r>
          </w:p>
          <w:p w:rsidR="001E7FFB" w:rsidRDefault="00D80182" w:rsidP="007B4BA5">
            <w:pPr>
              <w:spacing w:after="0" w:line="259" w:lineRule="auto"/>
              <w:ind w:left="80" w:firstLine="0"/>
              <w:jc w:val="left"/>
            </w:pPr>
            <w:r>
              <w:t xml:space="preserve"> </w:t>
            </w:r>
          </w:p>
        </w:tc>
      </w:tr>
      <w:tr w:rsidR="001E7FFB">
        <w:trPr>
          <w:trHeight w:val="748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1661" w:right="76" w:hanging="1577"/>
              <w:jc w:val="left"/>
            </w:pPr>
            <w:r>
              <w:t xml:space="preserve">Пространственные отношения: на – над – под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473" w:firstLine="0"/>
              <w:jc w:val="left"/>
            </w:pPr>
            <w:r>
              <w:t>2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80" w:firstLine="0"/>
              <w:jc w:val="left"/>
            </w:pPr>
          </w:p>
        </w:tc>
      </w:tr>
      <w:tr w:rsidR="001E7FFB">
        <w:trPr>
          <w:trHeight w:val="752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64" w:line="259" w:lineRule="auto"/>
              <w:ind w:left="0" w:firstLine="0"/>
              <w:jc w:val="left"/>
            </w:pPr>
            <w:r>
              <w:t xml:space="preserve">Пространственные отношения: выше </w:t>
            </w:r>
          </w:p>
          <w:p w:rsidR="001E7FFB" w:rsidRDefault="00D80182">
            <w:pPr>
              <w:spacing w:after="0" w:line="259" w:lineRule="auto"/>
              <w:ind w:left="0" w:right="477" w:firstLine="0"/>
              <w:jc w:val="center"/>
            </w:pPr>
            <w:r>
              <w:t xml:space="preserve">– ниже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473" w:firstLine="0"/>
              <w:jc w:val="left"/>
            </w:pPr>
            <w:r>
              <w:t>2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80" w:firstLine="0"/>
              <w:jc w:val="left"/>
            </w:pPr>
          </w:p>
        </w:tc>
      </w:tr>
      <w:tr w:rsidR="001E7FFB">
        <w:trPr>
          <w:trHeight w:val="753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73" w:line="259" w:lineRule="auto"/>
              <w:ind w:left="8" w:firstLine="0"/>
              <w:jc w:val="left"/>
            </w:pPr>
            <w:r>
              <w:t xml:space="preserve">Пространственные отношения: слева </w:t>
            </w:r>
          </w:p>
          <w:p w:rsidR="001E7FFB" w:rsidRDefault="00D80182">
            <w:pPr>
              <w:spacing w:after="0" w:line="259" w:lineRule="auto"/>
              <w:ind w:left="901" w:firstLine="0"/>
              <w:jc w:val="left"/>
            </w:pPr>
            <w:r>
              <w:t xml:space="preserve">– справа – посередине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473" w:firstLine="0"/>
              <w:jc w:val="left"/>
            </w:pPr>
            <w:r>
              <w:t>2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80" w:firstLine="0"/>
              <w:jc w:val="left"/>
            </w:pPr>
          </w:p>
        </w:tc>
      </w:tr>
      <w:tr w:rsidR="001E7FFB">
        <w:trPr>
          <w:trHeight w:val="384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0" w:right="562" w:firstLine="0"/>
              <w:jc w:val="center"/>
            </w:pPr>
            <w:r>
              <w:lastRenderedPageBreak/>
              <w:t xml:space="preserve">Повторение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392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0" w:firstLine="0"/>
              <w:jc w:val="left"/>
            </w:pPr>
          </w:p>
        </w:tc>
      </w:tr>
      <w:tr w:rsidR="001E7FFB">
        <w:trPr>
          <w:trHeight w:val="38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288" w:firstLine="0"/>
              <w:jc w:val="left"/>
            </w:pPr>
            <w:r>
              <w:t xml:space="preserve">Повторение чисел и цифр 1 – 3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392" w:firstLine="0"/>
              <w:jc w:val="left"/>
            </w:pPr>
            <w:r>
              <w:t>2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0" w:firstLine="0"/>
              <w:jc w:val="left"/>
            </w:pPr>
          </w:p>
        </w:tc>
      </w:tr>
      <w:tr w:rsidR="001E7FFB">
        <w:trPr>
          <w:trHeight w:val="38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0" w:right="562" w:firstLine="0"/>
              <w:jc w:val="center"/>
            </w:pPr>
            <w:r>
              <w:t xml:space="preserve">Повторение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392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0" w:firstLine="0"/>
              <w:jc w:val="left"/>
            </w:pPr>
          </w:p>
        </w:tc>
      </w:tr>
    </w:tbl>
    <w:p w:rsidR="001E7FFB" w:rsidRDefault="001E7FFB" w:rsidP="007B4BA5">
      <w:pPr>
        <w:spacing w:after="88" w:line="259" w:lineRule="auto"/>
        <w:ind w:left="0" w:right="491" w:firstLine="0"/>
        <w:jc w:val="center"/>
      </w:pPr>
    </w:p>
    <w:tbl>
      <w:tblPr>
        <w:tblStyle w:val="TableGrid"/>
        <w:tblW w:w="9575" w:type="dxa"/>
        <w:tblInd w:w="320" w:type="dxa"/>
        <w:tblCellMar>
          <w:top w:w="6" w:type="dxa"/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5213"/>
        <w:gridCol w:w="1845"/>
        <w:gridCol w:w="2517"/>
      </w:tblGrid>
      <w:tr w:rsidR="001E7FFB">
        <w:trPr>
          <w:trHeight w:val="748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1853" w:hanging="1637"/>
              <w:jc w:val="left"/>
            </w:pPr>
            <w:r>
              <w:t xml:space="preserve">Временные отношения: раньше – позже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461" w:firstLine="0"/>
              <w:jc w:val="left"/>
            </w:pPr>
            <w:r>
              <w:t>2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68" w:firstLine="0"/>
              <w:jc w:val="left"/>
            </w:pPr>
          </w:p>
        </w:tc>
      </w:tr>
      <w:tr w:rsidR="001E7FFB">
        <w:trPr>
          <w:trHeight w:val="752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232" w:firstLine="200"/>
              <w:jc w:val="left"/>
            </w:pPr>
            <w:r>
              <w:t xml:space="preserve">Образование числа 4. Счет до четырех. Знакомство с цифрой 4.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461" w:firstLine="0"/>
              <w:jc w:val="left"/>
            </w:pPr>
            <w:r>
              <w:t>2</w:t>
            </w:r>
            <w:bookmarkStart w:id="0" w:name="_GoBack"/>
            <w:bookmarkEnd w:id="0"/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68" w:firstLine="0"/>
              <w:jc w:val="left"/>
            </w:pPr>
          </w:p>
        </w:tc>
      </w:tr>
      <w:tr w:rsidR="001E7FFB">
        <w:trPr>
          <w:trHeight w:val="38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0" w:right="487" w:firstLine="0"/>
              <w:jc w:val="center"/>
            </w:pPr>
            <w:r>
              <w:t xml:space="preserve">Квадрат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461" w:firstLine="0"/>
              <w:jc w:val="left"/>
            </w:pPr>
            <w:r>
              <w:t>2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68" w:firstLine="0"/>
              <w:jc w:val="left"/>
            </w:pPr>
          </w:p>
        </w:tc>
      </w:tr>
      <w:tr w:rsidR="001E7FFB">
        <w:trPr>
          <w:trHeight w:val="38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0" w:right="491" w:firstLine="0"/>
              <w:jc w:val="center"/>
            </w:pPr>
            <w:r>
              <w:t xml:space="preserve">Куб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461" w:firstLine="0"/>
              <w:jc w:val="left"/>
            </w:pPr>
            <w:r>
              <w:t>2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68" w:firstLine="0"/>
              <w:jc w:val="left"/>
            </w:pPr>
          </w:p>
        </w:tc>
      </w:tr>
      <w:tr w:rsidR="001E7FFB">
        <w:trPr>
          <w:trHeight w:val="752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1329" w:hanging="977"/>
              <w:jc w:val="left"/>
            </w:pPr>
            <w:r>
              <w:t xml:space="preserve">Пространственные отношения: вверху – внизу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461" w:firstLine="0"/>
              <w:jc w:val="left"/>
            </w:pPr>
            <w:r>
              <w:t>2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68" w:firstLine="0"/>
              <w:jc w:val="left"/>
            </w:pPr>
          </w:p>
        </w:tc>
      </w:tr>
      <w:tr w:rsidR="001E7FFB">
        <w:trPr>
          <w:trHeight w:val="748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66" w:line="259" w:lineRule="auto"/>
              <w:ind w:left="0" w:firstLine="0"/>
              <w:jc w:val="left"/>
            </w:pPr>
            <w:r>
              <w:t xml:space="preserve">Пространственные отношения: шире </w:t>
            </w:r>
          </w:p>
          <w:p w:rsidR="001E7FFB" w:rsidRDefault="00D80182">
            <w:pPr>
              <w:spacing w:after="0" w:line="259" w:lineRule="auto"/>
              <w:ind w:left="0" w:right="489" w:firstLine="0"/>
              <w:jc w:val="center"/>
            </w:pPr>
            <w:r>
              <w:t xml:space="preserve">– уже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461" w:firstLine="0"/>
              <w:jc w:val="left"/>
            </w:pPr>
            <w:r>
              <w:t>2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68" w:firstLine="0"/>
              <w:jc w:val="left"/>
            </w:pPr>
          </w:p>
        </w:tc>
      </w:tr>
      <w:tr w:rsidR="001E7FFB">
        <w:trPr>
          <w:trHeight w:val="752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793" w:hanging="709"/>
              <w:jc w:val="left"/>
            </w:pPr>
            <w:r>
              <w:t xml:space="preserve">Образование числа 5. Счет до пяти. Знакомство с цифрой 5.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461" w:firstLine="0"/>
              <w:jc w:val="left"/>
            </w:pPr>
            <w:r>
              <w:t>2</w:t>
            </w:r>
            <w:r w:rsidR="00D80182">
              <w:t xml:space="preserve">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68" w:firstLine="0"/>
              <w:jc w:val="left"/>
            </w:pPr>
          </w:p>
        </w:tc>
      </w:tr>
      <w:tr w:rsidR="001E7FFB">
        <w:trPr>
          <w:trHeight w:val="381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0" w:right="493" w:firstLine="0"/>
              <w:jc w:val="center"/>
            </w:pPr>
            <w:r>
              <w:t xml:space="preserve">Овал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461" w:firstLine="0"/>
              <w:jc w:val="left"/>
            </w:pPr>
            <w:r>
              <w:t>2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68" w:firstLine="0"/>
              <w:jc w:val="left"/>
            </w:pPr>
          </w:p>
        </w:tc>
      </w:tr>
      <w:tr w:rsidR="001E7FFB">
        <w:trPr>
          <w:trHeight w:val="752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69" w:line="259" w:lineRule="auto"/>
              <w:ind w:left="352" w:firstLine="0"/>
              <w:jc w:val="left"/>
            </w:pPr>
            <w:r>
              <w:t xml:space="preserve">Пространственные отношения: </w:t>
            </w:r>
          </w:p>
          <w:p w:rsidR="001E7FFB" w:rsidRDefault="00D80182">
            <w:pPr>
              <w:spacing w:after="0" w:line="259" w:lineRule="auto"/>
              <w:ind w:left="0" w:right="495" w:firstLine="0"/>
              <w:jc w:val="center"/>
            </w:pPr>
            <w:r>
              <w:t xml:space="preserve">внутри – снаружи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461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68" w:firstLine="0"/>
              <w:jc w:val="left"/>
            </w:pPr>
          </w:p>
        </w:tc>
      </w:tr>
      <w:tr w:rsidR="001E7FFB">
        <w:trPr>
          <w:trHeight w:val="748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73" w:line="259" w:lineRule="auto"/>
              <w:ind w:left="352" w:firstLine="0"/>
              <w:jc w:val="left"/>
            </w:pPr>
            <w:r>
              <w:t xml:space="preserve">Пространственные отношения: </w:t>
            </w:r>
          </w:p>
          <w:p w:rsidR="001E7FFB" w:rsidRDefault="00D80182">
            <w:pPr>
              <w:spacing w:after="0" w:line="259" w:lineRule="auto"/>
              <w:ind w:left="736" w:firstLine="0"/>
              <w:jc w:val="left"/>
            </w:pPr>
            <w:r>
              <w:t xml:space="preserve">впереди – сзади – между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22" w:line="259" w:lineRule="auto"/>
              <w:ind w:left="461" w:firstLine="0"/>
              <w:jc w:val="left"/>
            </w:pPr>
            <w:r>
              <w:t xml:space="preserve">1 </w:t>
            </w:r>
          </w:p>
          <w:p w:rsidR="001E7FFB" w:rsidRDefault="00D80182">
            <w:pPr>
              <w:spacing w:after="0" w:line="259" w:lineRule="auto"/>
              <w:ind w:left="529" w:firstLine="0"/>
              <w:jc w:val="left"/>
            </w:pPr>
            <w:r>
              <w:t xml:space="preserve">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868" w:firstLine="0"/>
              <w:jc w:val="left"/>
            </w:pPr>
          </w:p>
        </w:tc>
      </w:tr>
      <w:tr w:rsidR="001E7FFB">
        <w:trPr>
          <w:trHeight w:val="38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0" w:right="493" w:firstLine="0"/>
              <w:jc w:val="center"/>
            </w:pPr>
            <w:r>
              <w:t xml:space="preserve">Пара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461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68" w:firstLine="0"/>
              <w:jc w:val="left"/>
            </w:pPr>
          </w:p>
        </w:tc>
      </w:tr>
      <w:tr w:rsidR="001E7FFB">
        <w:trPr>
          <w:trHeight w:val="384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0" w:right="497" w:firstLine="0"/>
              <w:jc w:val="center"/>
            </w:pPr>
            <w:r>
              <w:t xml:space="preserve">Прямоугольник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461" w:firstLine="0"/>
              <w:jc w:val="left"/>
            </w:pPr>
            <w:r>
              <w:t>2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68" w:firstLine="0"/>
              <w:jc w:val="left"/>
            </w:pPr>
          </w:p>
        </w:tc>
      </w:tr>
    </w:tbl>
    <w:p w:rsidR="001E7FFB" w:rsidRDefault="00D80182" w:rsidP="007B4BA5">
      <w:pPr>
        <w:spacing w:after="30" w:line="259" w:lineRule="auto"/>
        <w:ind w:left="0" w:right="491" w:firstLine="0"/>
        <w:jc w:val="center"/>
      </w:pPr>
      <w:r>
        <w:t xml:space="preserve"> </w:t>
      </w:r>
    </w:p>
    <w:tbl>
      <w:tblPr>
        <w:tblStyle w:val="TableGrid"/>
        <w:tblW w:w="9575" w:type="dxa"/>
        <w:tblInd w:w="320" w:type="dxa"/>
        <w:tblCellMar>
          <w:top w:w="7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5213"/>
        <w:gridCol w:w="1845"/>
        <w:gridCol w:w="2517"/>
      </w:tblGrid>
      <w:tr w:rsidR="001E7FFB">
        <w:trPr>
          <w:trHeight w:val="38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0" w:right="490" w:firstLine="0"/>
              <w:jc w:val="center"/>
            </w:pPr>
            <w:r>
              <w:t xml:space="preserve">Числовой ряд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469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76" w:firstLine="0"/>
              <w:jc w:val="left"/>
            </w:pPr>
          </w:p>
        </w:tc>
      </w:tr>
      <w:tr w:rsidR="001E7FFB">
        <w:trPr>
          <w:trHeight w:val="38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0" w:right="480" w:firstLine="0"/>
              <w:jc w:val="center"/>
            </w:pPr>
            <w:r>
              <w:t xml:space="preserve">Ритм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469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216" w:firstLine="0"/>
              <w:jc w:val="left"/>
            </w:pPr>
          </w:p>
        </w:tc>
      </w:tr>
      <w:tr w:rsidR="001E7FFB">
        <w:trPr>
          <w:trHeight w:val="748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801" w:hanging="801"/>
              <w:jc w:val="left"/>
            </w:pPr>
            <w:r>
              <w:t xml:space="preserve">Образование числа 6. Счет до шести. Знакомство с цифрой 6.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469" w:firstLine="0"/>
              <w:jc w:val="left"/>
            </w:pPr>
            <w:r>
              <w:t>2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76" w:firstLine="0"/>
              <w:jc w:val="left"/>
            </w:pPr>
          </w:p>
        </w:tc>
      </w:tr>
      <w:tr w:rsidR="001E7FFB">
        <w:trPr>
          <w:trHeight w:val="384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0" w:right="488" w:firstLine="0"/>
              <w:jc w:val="center"/>
            </w:pPr>
            <w:r>
              <w:t xml:space="preserve">Порядковый счет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469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76" w:firstLine="0"/>
              <w:jc w:val="left"/>
            </w:pPr>
          </w:p>
        </w:tc>
      </w:tr>
      <w:tr w:rsidR="001E7FFB">
        <w:trPr>
          <w:trHeight w:val="384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1069" w:firstLine="0"/>
              <w:jc w:val="left"/>
            </w:pPr>
            <w:r>
              <w:t xml:space="preserve">Сравнение по длине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525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132" w:firstLine="0"/>
              <w:jc w:val="left"/>
            </w:pPr>
          </w:p>
        </w:tc>
      </w:tr>
      <w:tr w:rsidR="001E7FFB">
        <w:trPr>
          <w:trHeight w:val="748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857" w:hanging="721"/>
              <w:jc w:val="left"/>
            </w:pPr>
            <w:r>
              <w:t xml:space="preserve">Образование числа 7. Счет до семи. Знакомство с цифрой 7.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676D9A">
            <w:pPr>
              <w:spacing w:after="0" w:line="259" w:lineRule="auto"/>
              <w:ind w:left="525" w:firstLine="0"/>
              <w:jc w:val="left"/>
            </w:pPr>
            <w:r>
              <w:t>2</w:t>
            </w:r>
            <w:r w:rsidR="00D80182">
              <w:t xml:space="preserve">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132" w:firstLine="0"/>
              <w:jc w:val="left"/>
            </w:pPr>
          </w:p>
        </w:tc>
      </w:tr>
      <w:tr w:rsidR="001E7FFB">
        <w:trPr>
          <w:trHeight w:val="38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0" w:right="429" w:firstLine="0"/>
              <w:jc w:val="center"/>
            </w:pPr>
            <w:r>
              <w:t xml:space="preserve">Числа 1-7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525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132" w:firstLine="0"/>
              <w:jc w:val="left"/>
            </w:pPr>
          </w:p>
        </w:tc>
      </w:tr>
      <w:tr w:rsidR="001E7FFB">
        <w:trPr>
          <w:trHeight w:val="38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900" w:firstLine="0"/>
              <w:jc w:val="left"/>
            </w:pPr>
            <w:r>
              <w:t xml:space="preserve">Сравнение по толщине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525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132" w:firstLine="0"/>
              <w:jc w:val="left"/>
            </w:pPr>
          </w:p>
        </w:tc>
      </w:tr>
      <w:tr w:rsidR="001E7FFB">
        <w:trPr>
          <w:trHeight w:val="38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0" w:right="428" w:firstLine="0"/>
              <w:jc w:val="center"/>
            </w:pPr>
            <w:r>
              <w:t xml:space="preserve">План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525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272" w:firstLine="0"/>
              <w:jc w:val="left"/>
            </w:pPr>
          </w:p>
        </w:tc>
      </w:tr>
      <w:tr w:rsidR="001E7FFB">
        <w:trPr>
          <w:trHeight w:val="38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1004" w:firstLine="0"/>
              <w:jc w:val="left"/>
            </w:pPr>
            <w:r>
              <w:t xml:space="preserve">Сравнение по высоте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525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132" w:firstLine="0"/>
              <w:jc w:val="left"/>
            </w:pPr>
          </w:p>
        </w:tc>
      </w:tr>
      <w:tr w:rsidR="001E7FFB">
        <w:trPr>
          <w:trHeight w:val="752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856" w:hanging="856"/>
              <w:jc w:val="left"/>
            </w:pPr>
            <w:r>
              <w:lastRenderedPageBreak/>
              <w:t xml:space="preserve">Образование числа 8. Счет до восьми. Знакомство с цифрой 8.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525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132" w:firstLine="0"/>
              <w:jc w:val="left"/>
            </w:pPr>
          </w:p>
        </w:tc>
      </w:tr>
      <w:tr w:rsidR="001E7FFB">
        <w:trPr>
          <w:trHeight w:val="752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1757" w:hanging="1333"/>
              <w:jc w:val="left"/>
            </w:pPr>
            <w:r>
              <w:t xml:space="preserve">Сравнение по длине, ширине и толщине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525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132" w:firstLine="0"/>
              <w:jc w:val="left"/>
            </w:pPr>
          </w:p>
        </w:tc>
      </w:tr>
      <w:tr w:rsidR="001E7FFB">
        <w:trPr>
          <w:trHeight w:val="381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0" w:right="429" w:firstLine="0"/>
              <w:jc w:val="center"/>
            </w:pPr>
            <w:r>
              <w:t xml:space="preserve">Цилиндр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525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200" w:firstLine="0"/>
              <w:jc w:val="left"/>
            </w:pPr>
          </w:p>
        </w:tc>
      </w:tr>
      <w:tr w:rsidR="001E7FFB">
        <w:trPr>
          <w:trHeight w:val="38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0" w:right="429" w:firstLine="0"/>
              <w:jc w:val="center"/>
            </w:pPr>
            <w:r>
              <w:t xml:space="preserve">Конус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525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132" w:firstLine="0"/>
              <w:jc w:val="left"/>
            </w:pPr>
          </w:p>
        </w:tc>
      </w:tr>
      <w:tr w:rsidR="001E7FFB">
        <w:trPr>
          <w:trHeight w:val="38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1100" w:firstLine="0"/>
              <w:jc w:val="left"/>
            </w:pPr>
            <w:r>
              <w:t xml:space="preserve">Призма и пирамида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525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132" w:firstLine="0"/>
              <w:jc w:val="left"/>
            </w:pPr>
          </w:p>
        </w:tc>
      </w:tr>
      <w:tr w:rsidR="001E7FFB">
        <w:trPr>
          <w:trHeight w:val="38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1016" w:firstLine="0"/>
              <w:jc w:val="left"/>
            </w:pPr>
            <w:r>
              <w:t xml:space="preserve">Геометрические тела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525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132" w:firstLine="0"/>
              <w:jc w:val="left"/>
            </w:pPr>
          </w:p>
        </w:tc>
      </w:tr>
      <w:tr w:rsidR="001E7FFB">
        <w:trPr>
          <w:trHeight w:val="380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576" w:firstLine="0"/>
              <w:jc w:val="left"/>
            </w:pPr>
            <w:r>
              <w:t xml:space="preserve">Вверху, внизу, слева, справа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525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732" w:firstLine="0"/>
              <w:jc w:val="left"/>
            </w:pPr>
          </w:p>
        </w:tc>
      </w:tr>
      <w:tr w:rsidR="001E7FFB">
        <w:trPr>
          <w:trHeight w:val="384"/>
        </w:trPr>
        <w:tc>
          <w:tcPr>
            <w:tcW w:w="5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796" w:firstLine="0"/>
              <w:jc w:val="left"/>
            </w:pPr>
            <w:r>
              <w:t xml:space="preserve">Математические загадки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D80182">
            <w:pPr>
              <w:spacing w:after="0" w:line="259" w:lineRule="auto"/>
              <w:ind w:left="525" w:firstLine="0"/>
              <w:jc w:val="left"/>
            </w:pPr>
            <w:r>
              <w:t xml:space="preserve">1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FFB" w:rsidRDefault="001E7FFB">
            <w:pPr>
              <w:spacing w:after="0" w:line="259" w:lineRule="auto"/>
              <w:ind w:left="732" w:firstLine="0"/>
              <w:jc w:val="left"/>
            </w:pPr>
          </w:p>
        </w:tc>
      </w:tr>
    </w:tbl>
    <w:p w:rsidR="001E7FFB" w:rsidRDefault="00D80182">
      <w:pPr>
        <w:spacing w:after="18" w:line="259" w:lineRule="auto"/>
        <w:ind w:left="428" w:firstLine="0"/>
        <w:jc w:val="left"/>
      </w:pPr>
      <w:r>
        <w:rPr>
          <w:b/>
        </w:rPr>
        <w:t xml:space="preserve"> </w:t>
      </w:r>
    </w:p>
    <w:p w:rsidR="001E7FFB" w:rsidRDefault="00D80182">
      <w:pPr>
        <w:spacing w:after="80" w:line="259" w:lineRule="auto"/>
        <w:ind w:left="0" w:right="491" w:firstLine="0"/>
        <w:jc w:val="center"/>
      </w:pPr>
      <w:r>
        <w:rPr>
          <w:b/>
        </w:rPr>
        <w:t xml:space="preserve"> </w:t>
      </w:r>
    </w:p>
    <w:p w:rsidR="001E7FFB" w:rsidRDefault="00D80182">
      <w:pPr>
        <w:spacing w:after="18" w:line="259" w:lineRule="auto"/>
        <w:ind w:left="10" w:right="563"/>
        <w:jc w:val="center"/>
      </w:pPr>
      <w:r>
        <w:rPr>
          <w:b/>
          <w:i/>
        </w:rPr>
        <w:t xml:space="preserve">Содержание  программы </w:t>
      </w:r>
    </w:p>
    <w:p w:rsidR="001E7FFB" w:rsidRDefault="00D80182">
      <w:pPr>
        <w:spacing w:after="85" w:line="259" w:lineRule="auto"/>
        <w:ind w:left="428" w:firstLine="0"/>
        <w:jc w:val="left"/>
      </w:pPr>
      <w:r>
        <w:t xml:space="preserve"> </w:t>
      </w:r>
    </w:p>
    <w:p w:rsidR="001E7FFB" w:rsidRDefault="00D80182">
      <w:pPr>
        <w:spacing w:after="12" w:line="259" w:lineRule="auto"/>
        <w:ind w:left="10" w:right="143"/>
        <w:jc w:val="center"/>
      </w:pPr>
      <w:r>
        <w:rPr>
          <w:b/>
        </w:rPr>
        <w:t>Тема раздела</w:t>
      </w:r>
      <w:r>
        <w:rPr>
          <w:b/>
          <w:i/>
        </w:rPr>
        <w:t xml:space="preserve">:   </w:t>
      </w:r>
      <w:r>
        <w:rPr>
          <w:b/>
          <w:i/>
          <w:u w:val="single" w:color="000000"/>
        </w:rPr>
        <w:t xml:space="preserve"> Количество и счет от 1 до 8.</w:t>
      </w:r>
      <w:r>
        <w:rPr>
          <w:b/>
          <w:i/>
        </w:rPr>
        <w:t xml:space="preserve"> </w:t>
      </w:r>
    </w:p>
    <w:p w:rsidR="001E7FFB" w:rsidRDefault="00D80182">
      <w:pPr>
        <w:spacing w:after="75" w:line="259" w:lineRule="auto"/>
        <w:ind w:left="428" w:firstLine="0"/>
        <w:jc w:val="left"/>
      </w:pPr>
      <w:r>
        <w:rPr>
          <w:i/>
        </w:rPr>
        <w:t xml:space="preserve"> </w:t>
      </w:r>
    </w:p>
    <w:p w:rsidR="001E7FFB" w:rsidRDefault="00D80182">
      <w:pPr>
        <w:ind w:left="423" w:right="562"/>
      </w:pPr>
      <w:r>
        <w:rPr>
          <w:i/>
        </w:rPr>
        <w:t>Элементы содержания:</w:t>
      </w:r>
      <w:r>
        <w:rPr>
          <w:b/>
          <w:i/>
        </w:rPr>
        <w:t xml:space="preserve">  </w:t>
      </w:r>
      <w:r>
        <w:t xml:space="preserve">формирование представлений о числах в пределах 8 на основе действий с конкретными предметными множествами. Название, последовательность, обозначение чисел 1 – 8.  Сравнение предыдущего и последующего  чисел.  Столько же.  Больше,  меньше.  Способы уравнивания. Счет предметов.  Образование последующего числа путем прибавления единицы. Формирование умения соотносит цифру с количеством. </w:t>
      </w:r>
    </w:p>
    <w:p w:rsidR="001E7FFB" w:rsidRDefault="00D80182">
      <w:pPr>
        <w:ind w:left="423" w:right="562"/>
      </w:pPr>
      <w:r>
        <w:rPr>
          <w:i/>
        </w:rPr>
        <w:t>Практическая часть:</w:t>
      </w:r>
      <w:r>
        <w:t xml:space="preserve">  дети  учатся на основе предметов-заместителей (карточки с изображением реальных объектов, абстрактные заместители: фишки, фигуры, счетные палочки) замещать предметы  заместителями (числами), отгадывать математические загадки.    </w:t>
      </w:r>
    </w:p>
    <w:p w:rsidR="001E7FFB" w:rsidRDefault="00D80182">
      <w:pPr>
        <w:ind w:left="423" w:right="562"/>
      </w:pPr>
      <w:r>
        <w:rPr>
          <w:i/>
        </w:rPr>
        <w:t xml:space="preserve">Планируемый результат: </w:t>
      </w:r>
      <w:r>
        <w:t>формируется представление</w:t>
      </w:r>
      <w:r>
        <w:rPr>
          <w:b/>
          <w:i/>
        </w:rPr>
        <w:t xml:space="preserve"> </w:t>
      </w:r>
      <w:r>
        <w:t xml:space="preserve"> о количественных отношениях (поровну, больше, меньше), порядковом числе, следующем и предыдущем числе.  </w:t>
      </w:r>
    </w:p>
    <w:p w:rsidR="001E7FFB" w:rsidRDefault="00D80182">
      <w:pPr>
        <w:ind w:left="423" w:right="562"/>
      </w:pPr>
      <w:r>
        <w:rPr>
          <w:i/>
        </w:rPr>
        <w:t>Характеристика деятельности детей:</w:t>
      </w:r>
      <w:r>
        <w:t xml:space="preserve"> Умение читать, записывать и сравнивать числа от 1 до 8, обозначать количество предметов цифрами.  Строить цепочки рассуждений. </w:t>
      </w:r>
    </w:p>
    <w:p w:rsidR="001E7FFB" w:rsidRDefault="00D80182">
      <w:pPr>
        <w:spacing w:after="21" w:line="259" w:lineRule="auto"/>
        <w:ind w:left="428" w:firstLine="0"/>
        <w:jc w:val="left"/>
      </w:pPr>
      <w:r>
        <w:t xml:space="preserve"> </w:t>
      </w:r>
    </w:p>
    <w:p w:rsidR="001E7FFB" w:rsidRDefault="00D80182">
      <w:pPr>
        <w:spacing w:after="84" w:line="259" w:lineRule="auto"/>
        <w:ind w:left="428" w:firstLine="0"/>
        <w:jc w:val="left"/>
      </w:pPr>
      <w:r>
        <w:t xml:space="preserve"> </w:t>
      </w:r>
    </w:p>
    <w:p w:rsidR="001E7FFB" w:rsidRDefault="00D80182">
      <w:pPr>
        <w:spacing w:after="12" w:line="259" w:lineRule="auto"/>
        <w:ind w:left="10" w:right="144"/>
        <w:jc w:val="center"/>
      </w:pPr>
      <w:r>
        <w:rPr>
          <w:b/>
        </w:rPr>
        <w:lastRenderedPageBreak/>
        <w:t>Тема раздела:</w:t>
      </w:r>
      <w:r>
        <w:t xml:space="preserve">   </w:t>
      </w:r>
      <w:r>
        <w:rPr>
          <w:b/>
          <w:i/>
          <w:u w:val="single" w:color="000000"/>
        </w:rPr>
        <w:t>Величина, сравнение предметов по размеру и форме.</w:t>
      </w:r>
      <w:r>
        <w:rPr>
          <w:b/>
          <w:i/>
        </w:rPr>
        <w:t xml:space="preserve"> </w:t>
      </w:r>
    </w:p>
    <w:p w:rsidR="001E7FFB" w:rsidRDefault="00D80182">
      <w:pPr>
        <w:spacing w:after="72" w:line="259" w:lineRule="auto"/>
        <w:ind w:left="428" w:firstLine="0"/>
        <w:jc w:val="left"/>
      </w:pPr>
      <w:r>
        <w:rPr>
          <w:i/>
        </w:rPr>
        <w:t xml:space="preserve"> </w:t>
      </w:r>
    </w:p>
    <w:p w:rsidR="001E7FFB" w:rsidRDefault="00D80182">
      <w:pPr>
        <w:ind w:left="423" w:right="562"/>
      </w:pPr>
      <w:r>
        <w:rPr>
          <w:i/>
        </w:rPr>
        <w:t>Элементы содержания:</w:t>
      </w:r>
      <w:r>
        <w:rPr>
          <w:b/>
          <w:i/>
        </w:rPr>
        <w:t xml:space="preserve">  </w:t>
      </w:r>
      <w:r>
        <w:t xml:space="preserve">сравнение предметов по величине путем наложения, приложения, с помощью ощущений. Форма предметов: круглая, квадратная, треугольная. </w:t>
      </w:r>
    </w:p>
    <w:p w:rsidR="001E7FFB" w:rsidRDefault="00D80182">
      <w:pPr>
        <w:ind w:left="423" w:right="562"/>
      </w:pPr>
      <w:r>
        <w:rPr>
          <w:i/>
        </w:rPr>
        <w:t>Практическая часть:</w:t>
      </w:r>
      <w:r>
        <w:t xml:space="preserve"> умение  объединять и выделять предметы по заданным свойствам. </w:t>
      </w:r>
    </w:p>
    <w:p w:rsidR="001E7FFB" w:rsidRDefault="00D80182">
      <w:pPr>
        <w:ind w:left="423" w:right="562"/>
      </w:pPr>
      <w:r>
        <w:rPr>
          <w:i/>
        </w:rPr>
        <w:t xml:space="preserve">Планируемый результат: </w:t>
      </w:r>
      <w:r>
        <w:t>уметь сравнивать предметы по величине и форме, пользоваться понятиями: больше - меньше, шире - уже, длиннее - короче и так  далее. Отличать формы круга, квадрата, треугольника, прямоугольника.</w:t>
      </w:r>
      <w:r>
        <w:rPr>
          <w:i/>
        </w:rPr>
        <w:t xml:space="preserve"> Характеристика деятельности детей:</w:t>
      </w:r>
      <w:r>
        <w:rPr>
          <w:b/>
        </w:rPr>
        <w:t xml:space="preserve"> </w:t>
      </w:r>
      <w:r>
        <w:t xml:space="preserve">сравнивать особенности предметов и их функции. Понимать поставленную цель, отделять известное от неизвестного. </w:t>
      </w:r>
    </w:p>
    <w:p w:rsidR="001E7FFB" w:rsidRDefault="00D80182">
      <w:pPr>
        <w:spacing w:after="87" w:line="259" w:lineRule="auto"/>
        <w:ind w:left="428" w:firstLine="0"/>
        <w:jc w:val="left"/>
      </w:pPr>
      <w:r>
        <w:t xml:space="preserve"> </w:t>
      </w:r>
    </w:p>
    <w:p w:rsidR="001E7FFB" w:rsidRDefault="00D80182">
      <w:pPr>
        <w:spacing w:after="0" w:line="315" w:lineRule="auto"/>
        <w:ind w:left="4305" w:hanging="3369"/>
        <w:jc w:val="left"/>
      </w:pPr>
      <w:r>
        <w:rPr>
          <w:b/>
        </w:rPr>
        <w:t xml:space="preserve">Тема раздела:   </w:t>
      </w:r>
      <w:r>
        <w:rPr>
          <w:u w:val="single" w:color="000000"/>
        </w:rPr>
        <w:t xml:space="preserve"> </w:t>
      </w:r>
      <w:r>
        <w:rPr>
          <w:b/>
          <w:i/>
          <w:u w:val="single" w:color="000000"/>
        </w:rPr>
        <w:t>Ознакомление с пространственными и временными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отношениями.</w:t>
      </w:r>
      <w:r>
        <w:rPr>
          <w:b/>
          <w:i/>
        </w:rPr>
        <w:t xml:space="preserve"> </w:t>
      </w:r>
    </w:p>
    <w:p w:rsidR="001E7FFB" w:rsidRDefault="00D80182">
      <w:pPr>
        <w:spacing w:after="72" w:line="259" w:lineRule="auto"/>
        <w:ind w:left="428" w:firstLine="0"/>
        <w:jc w:val="left"/>
      </w:pPr>
      <w:r>
        <w:rPr>
          <w:i/>
        </w:rPr>
        <w:t xml:space="preserve"> </w:t>
      </w:r>
    </w:p>
    <w:p w:rsidR="001E7FFB" w:rsidRDefault="00D80182">
      <w:pPr>
        <w:ind w:left="423" w:right="562"/>
      </w:pPr>
      <w:r>
        <w:rPr>
          <w:i/>
        </w:rPr>
        <w:t>Элементы содержания:</w:t>
      </w:r>
      <w:r>
        <w:rPr>
          <w:b/>
          <w:i/>
        </w:rPr>
        <w:t xml:space="preserve">  </w:t>
      </w:r>
      <w:r>
        <w:t xml:space="preserve">Формирование пространственных представлений: на – над – под, слева – справа, вверху – внизу, снаружи – внутри, за – перед и др.  Ориентировка в пространстве (вперед – назад, вверх – вниз, направо – налево т. д.) </w:t>
      </w:r>
    </w:p>
    <w:p w:rsidR="001E7FFB" w:rsidRDefault="00D80182">
      <w:pPr>
        <w:ind w:left="423" w:right="562"/>
      </w:pPr>
      <w:r>
        <w:t xml:space="preserve">Знакомство с временными отношениями: раньше – позже, вчера – сегодня – завтра. Установление последовательности событий. Части суток. Времена года. </w:t>
      </w:r>
      <w:r>
        <w:rPr>
          <w:i/>
        </w:rPr>
        <w:t xml:space="preserve">Практическая часть: </w:t>
      </w:r>
      <w:r>
        <w:t xml:space="preserve">чтение плана пространства, определение своего места на плане, определять временные представления. </w:t>
      </w:r>
    </w:p>
    <w:p w:rsidR="001E7FFB" w:rsidRDefault="00D80182">
      <w:pPr>
        <w:ind w:left="423" w:right="562"/>
      </w:pPr>
      <w:r>
        <w:rPr>
          <w:i/>
        </w:rPr>
        <w:t>Планируемый результат:</w:t>
      </w:r>
      <w:r>
        <w:t xml:space="preserve">  уметь рассуждать, находить причинно-следственные связи, вести диалог.</w:t>
      </w:r>
      <w:r>
        <w:rPr>
          <w:i/>
        </w:rPr>
        <w:t xml:space="preserve"> </w:t>
      </w:r>
    </w:p>
    <w:p w:rsidR="001E7FFB" w:rsidRDefault="00D80182">
      <w:pPr>
        <w:ind w:left="423" w:right="562"/>
      </w:pPr>
      <w:r>
        <w:rPr>
          <w:i/>
        </w:rPr>
        <w:t>Характеристика деятельности детей:</w:t>
      </w:r>
      <w:r>
        <w:rPr>
          <w:b/>
          <w:i/>
        </w:rPr>
        <w:t xml:space="preserve"> </w:t>
      </w:r>
      <w:r>
        <w:t xml:space="preserve"> ориентироваться в пространстве «от себя», ориентироваться на собственном теле, ориентироваться в последовательности времен года и частей суток. </w:t>
      </w:r>
    </w:p>
    <w:p w:rsidR="001E7FFB" w:rsidRDefault="00D80182">
      <w:pPr>
        <w:spacing w:after="81" w:line="259" w:lineRule="auto"/>
        <w:ind w:left="428" w:firstLine="0"/>
        <w:jc w:val="left"/>
      </w:pPr>
      <w:r>
        <w:t xml:space="preserve"> </w:t>
      </w:r>
    </w:p>
    <w:p w:rsidR="001E7FFB" w:rsidRDefault="00D80182">
      <w:pPr>
        <w:spacing w:after="12" w:line="259" w:lineRule="auto"/>
        <w:ind w:left="10" w:right="140"/>
        <w:jc w:val="center"/>
      </w:pPr>
      <w:r>
        <w:rPr>
          <w:b/>
        </w:rPr>
        <w:t xml:space="preserve">Тема раздела:  </w:t>
      </w:r>
      <w:r>
        <w:t xml:space="preserve"> </w:t>
      </w:r>
      <w:r>
        <w:rPr>
          <w:u w:val="single" w:color="000000"/>
        </w:rPr>
        <w:t xml:space="preserve"> </w:t>
      </w:r>
      <w:r>
        <w:rPr>
          <w:b/>
          <w:i/>
          <w:u w:val="single" w:color="000000"/>
        </w:rPr>
        <w:t>Геометрические фигуры.</w:t>
      </w:r>
      <w:r>
        <w:rPr>
          <w:b/>
          <w:i/>
        </w:rPr>
        <w:t xml:space="preserve"> </w:t>
      </w:r>
    </w:p>
    <w:p w:rsidR="001E7FFB" w:rsidRDefault="00D80182">
      <w:pPr>
        <w:spacing w:after="72" w:line="259" w:lineRule="auto"/>
        <w:ind w:left="428" w:firstLine="0"/>
        <w:jc w:val="left"/>
      </w:pPr>
      <w:r>
        <w:rPr>
          <w:i/>
        </w:rPr>
        <w:t xml:space="preserve"> </w:t>
      </w:r>
    </w:p>
    <w:p w:rsidR="001E7FFB" w:rsidRDefault="00D80182">
      <w:pPr>
        <w:ind w:left="423" w:right="562"/>
      </w:pPr>
      <w:r>
        <w:rPr>
          <w:i/>
        </w:rPr>
        <w:lastRenderedPageBreak/>
        <w:t xml:space="preserve">Элементы содержания: </w:t>
      </w:r>
      <w:r>
        <w:t>Формирование умения</w:t>
      </w:r>
      <w:r>
        <w:rPr>
          <w:b/>
          <w:i/>
        </w:rPr>
        <w:t xml:space="preserve"> </w:t>
      </w:r>
      <w:r>
        <w:t xml:space="preserve">выделять в окружающей обстановке предметы одинаковой формы. Знакомство с геометрическими фигурами: квадрат, треугольник, прямоугольник, круг, шар, куб, цилиндр, конус, пирамида, призма (коробка). </w:t>
      </w:r>
    </w:p>
    <w:p w:rsidR="001E7FFB" w:rsidRDefault="00D80182">
      <w:pPr>
        <w:ind w:left="423" w:right="562"/>
      </w:pPr>
      <w:r>
        <w:rPr>
          <w:i/>
        </w:rPr>
        <w:t>Практическая часть:</w:t>
      </w:r>
      <w:r>
        <w:t xml:space="preserve">   моделирование реальных и абстрактных объектов из геометрических фигур в виде аппликаций или рисунка: елочка, домик и т. д. (23 детали). </w:t>
      </w:r>
    </w:p>
    <w:p w:rsidR="001E7FFB" w:rsidRDefault="00D80182">
      <w:pPr>
        <w:ind w:left="423" w:right="562"/>
      </w:pPr>
      <w:r>
        <w:rPr>
          <w:i/>
        </w:rPr>
        <w:t>Планируемый результат:</w:t>
      </w:r>
      <w:r>
        <w:t xml:space="preserve"> иметь представление о различении геометрических фигур, знать последовательность практических действий.</w:t>
      </w:r>
      <w:r>
        <w:rPr>
          <w:i/>
        </w:rPr>
        <w:t xml:space="preserve"> </w:t>
      </w:r>
    </w:p>
    <w:p w:rsidR="001E7FFB" w:rsidRDefault="00D80182">
      <w:pPr>
        <w:ind w:left="423" w:right="562"/>
      </w:pPr>
      <w:r>
        <w:rPr>
          <w:i/>
        </w:rPr>
        <w:t>Характеристика деятельности детей:</w:t>
      </w:r>
      <w:r>
        <w:rPr>
          <w:b/>
          <w:i/>
        </w:rPr>
        <w:t xml:space="preserve"> </w:t>
      </w:r>
      <w:r>
        <w:t xml:space="preserve">  сравнивать количества элементов в геометрических фигурах. </w:t>
      </w:r>
    </w:p>
    <w:p w:rsidR="001E7FFB" w:rsidRDefault="00D80182">
      <w:pPr>
        <w:spacing w:after="75" w:line="259" w:lineRule="auto"/>
        <w:ind w:left="0" w:right="67" w:firstLine="0"/>
        <w:jc w:val="center"/>
      </w:pPr>
      <w:r>
        <w:rPr>
          <w:b/>
        </w:rPr>
        <w:t xml:space="preserve"> </w:t>
      </w:r>
    </w:p>
    <w:p w:rsidR="001E7FFB" w:rsidRDefault="00D80182">
      <w:pPr>
        <w:spacing w:after="12" w:line="259" w:lineRule="auto"/>
        <w:ind w:left="10" w:right="138"/>
        <w:jc w:val="center"/>
      </w:pPr>
      <w:r>
        <w:rPr>
          <w:b/>
        </w:rPr>
        <w:t>Тема раздела:</w:t>
      </w:r>
      <w:r>
        <w:t xml:space="preserve">  </w:t>
      </w:r>
      <w:r>
        <w:rPr>
          <w:u w:val="single" w:color="000000"/>
        </w:rPr>
        <w:t xml:space="preserve"> </w:t>
      </w:r>
      <w:r>
        <w:rPr>
          <w:b/>
          <w:i/>
          <w:u w:val="single" w:color="000000"/>
        </w:rPr>
        <w:t>Развивающие и познавательные игры.</w:t>
      </w:r>
      <w:r>
        <w:rPr>
          <w:b/>
          <w:i/>
        </w:rPr>
        <w:t xml:space="preserve"> </w:t>
      </w:r>
    </w:p>
    <w:p w:rsidR="001E7FFB" w:rsidRDefault="00D80182">
      <w:pPr>
        <w:spacing w:after="18" w:line="259" w:lineRule="auto"/>
        <w:ind w:left="428" w:firstLine="0"/>
        <w:jc w:val="left"/>
      </w:pPr>
      <w:r>
        <w:rPr>
          <w:i/>
        </w:rPr>
        <w:t xml:space="preserve"> </w:t>
      </w:r>
    </w:p>
    <w:p w:rsidR="001E7FFB" w:rsidRDefault="00D80182">
      <w:pPr>
        <w:ind w:left="423" w:right="562"/>
      </w:pPr>
      <w:r>
        <w:rPr>
          <w:i/>
        </w:rPr>
        <w:t xml:space="preserve">Элементы содержания: </w:t>
      </w:r>
      <w:r>
        <w:t xml:space="preserve">выделение признаков предмета, узнавание предмета по заданным признакам, классификация предметов и явлений, выделение лишнего предмета. </w:t>
      </w:r>
    </w:p>
    <w:p w:rsidR="001E7FFB" w:rsidRDefault="00D80182">
      <w:pPr>
        <w:ind w:left="423" w:right="562"/>
      </w:pPr>
      <w:r>
        <w:rPr>
          <w:i/>
        </w:rPr>
        <w:t xml:space="preserve">Практическая часть: </w:t>
      </w:r>
      <w:r>
        <w:t xml:space="preserve">понимать цель задания, выполнять задание вместе с педагогом по заданному образцу, умение рассуждать, выражать свои действия в речи, помогать друг другу, оценивать результат работы, исправлять допущенные ошибки. </w:t>
      </w:r>
    </w:p>
    <w:p w:rsidR="001E7FFB" w:rsidRDefault="00D80182">
      <w:pPr>
        <w:ind w:left="423" w:right="562"/>
      </w:pPr>
      <w:r>
        <w:rPr>
          <w:i/>
        </w:rPr>
        <w:t>Планируемый результат:</w:t>
      </w:r>
      <w:r>
        <w:t xml:space="preserve"> объединять группы предметов в целое и выделять часть из целого. </w:t>
      </w:r>
    </w:p>
    <w:p w:rsidR="001E7FFB" w:rsidRDefault="00D80182">
      <w:pPr>
        <w:ind w:left="423" w:right="562"/>
      </w:pPr>
      <w:r>
        <w:rPr>
          <w:i/>
        </w:rPr>
        <w:t xml:space="preserve">Характеристика </w:t>
      </w:r>
      <w:r>
        <w:rPr>
          <w:i/>
        </w:rPr>
        <w:tab/>
        <w:t xml:space="preserve">деятельности </w:t>
      </w:r>
      <w:r>
        <w:rPr>
          <w:i/>
        </w:rPr>
        <w:tab/>
        <w:t>детей: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t xml:space="preserve">владеть </w:t>
      </w:r>
      <w:r>
        <w:tab/>
        <w:t>навыками коммуникативного отношения со сверстниками во время занятий</w:t>
      </w:r>
      <w:r>
        <w:rPr>
          <w:b/>
        </w:rPr>
        <w:t xml:space="preserve">. </w:t>
      </w:r>
    </w:p>
    <w:p w:rsidR="001E7FFB" w:rsidRDefault="00D80182">
      <w:pPr>
        <w:spacing w:after="82" w:line="259" w:lineRule="auto"/>
        <w:ind w:left="428" w:firstLine="0"/>
        <w:jc w:val="left"/>
      </w:pPr>
      <w:r>
        <w:rPr>
          <w:i/>
        </w:rPr>
        <w:t xml:space="preserve"> </w:t>
      </w:r>
    </w:p>
    <w:p w:rsidR="001E7FFB" w:rsidRDefault="00D80182">
      <w:pPr>
        <w:spacing w:after="12" w:line="259" w:lineRule="auto"/>
        <w:ind w:left="10" w:right="136"/>
        <w:jc w:val="center"/>
      </w:pPr>
      <w:r>
        <w:rPr>
          <w:b/>
        </w:rPr>
        <w:t>Тема раздела:</w:t>
      </w:r>
      <w:r>
        <w:t xml:space="preserve">   </w:t>
      </w:r>
      <w:r>
        <w:rPr>
          <w:u w:val="single" w:color="000000"/>
        </w:rPr>
        <w:t xml:space="preserve"> </w:t>
      </w:r>
      <w:r>
        <w:rPr>
          <w:b/>
          <w:i/>
          <w:u w:val="single" w:color="000000"/>
        </w:rPr>
        <w:t>Обобщающие занятия.</w:t>
      </w:r>
      <w:r>
        <w:rPr>
          <w:i/>
        </w:rPr>
        <w:t xml:space="preserve"> </w:t>
      </w:r>
    </w:p>
    <w:p w:rsidR="001E7FFB" w:rsidRDefault="00D80182">
      <w:pPr>
        <w:spacing w:after="71" w:line="259" w:lineRule="auto"/>
        <w:ind w:left="428" w:firstLine="0"/>
        <w:jc w:val="left"/>
      </w:pPr>
      <w:r>
        <w:rPr>
          <w:i/>
        </w:rPr>
        <w:t xml:space="preserve"> </w:t>
      </w:r>
    </w:p>
    <w:p w:rsidR="001E7FFB" w:rsidRDefault="00D80182">
      <w:pPr>
        <w:spacing w:after="74" w:line="259" w:lineRule="auto"/>
        <w:ind w:left="423"/>
        <w:jc w:val="left"/>
      </w:pPr>
      <w:r>
        <w:rPr>
          <w:i/>
        </w:rPr>
        <w:t xml:space="preserve">Практическая часть: </w:t>
      </w:r>
    </w:p>
    <w:p w:rsidR="001E7FFB" w:rsidRDefault="00D80182">
      <w:pPr>
        <w:ind w:left="423" w:right="7587"/>
      </w:pPr>
      <w:r>
        <w:t xml:space="preserve">считаем, </w:t>
      </w:r>
      <w:r>
        <w:rPr>
          <w:i/>
        </w:rPr>
        <w:t xml:space="preserve"> </w:t>
      </w:r>
      <w:r>
        <w:t xml:space="preserve">сравниваем, </w:t>
      </w:r>
    </w:p>
    <w:p w:rsidR="001E7FFB" w:rsidRDefault="00D80182">
      <w:pPr>
        <w:spacing w:after="14"/>
        <w:ind w:left="423" w:right="3257"/>
        <w:jc w:val="left"/>
      </w:pPr>
      <w:r>
        <w:t xml:space="preserve">ориентируемся в пространстве и во времени, моделируем геометрические фигуры, </w:t>
      </w:r>
      <w:r>
        <w:lastRenderedPageBreak/>
        <w:t xml:space="preserve">определяем словом положение предмета, сравниваем предметы по размеру, длине, ширине, высоте. </w:t>
      </w:r>
    </w:p>
    <w:p w:rsidR="001E7FFB" w:rsidRDefault="00D80182">
      <w:pPr>
        <w:spacing w:after="14"/>
        <w:ind w:left="423" w:right="380"/>
        <w:jc w:val="left"/>
      </w:pPr>
      <w:r>
        <w:rPr>
          <w:i/>
        </w:rPr>
        <w:t>Характеристика деятельности детей:</w:t>
      </w:r>
      <w:r>
        <w:rPr>
          <w:b/>
          <w:i/>
        </w:rPr>
        <w:t xml:space="preserve"> </w:t>
      </w:r>
      <w:r>
        <w:t xml:space="preserve"> осуществлять</w:t>
      </w:r>
      <w:r>
        <w:rPr>
          <w:b/>
        </w:rPr>
        <w:t xml:space="preserve"> </w:t>
      </w:r>
      <w:r>
        <w:t>самоконтроль и   корректировку хода работы и конечного результата, владеть навыками коммуникативного отношения со сверстниками во время занятий.</w:t>
      </w:r>
      <w:r>
        <w:rPr>
          <w:b/>
          <w:i/>
        </w:rPr>
        <w:t xml:space="preserve"> </w:t>
      </w:r>
    </w:p>
    <w:p w:rsidR="001E7FFB" w:rsidRDefault="00D80182">
      <w:pPr>
        <w:spacing w:after="18" w:line="259" w:lineRule="auto"/>
        <w:ind w:left="428" w:firstLine="0"/>
        <w:jc w:val="left"/>
      </w:pPr>
      <w:r>
        <w:rPr>
          <w:b/>
          <w:i/>
        </w:rPr>
        <w:t xml:space="preserve"> </w:t>
      </w:r>
    </w:p>
    <w:p w:rsidR="001E7FFB" w:rsidRDefault="00D80182">
      <w:pPr>
        <w:spacing w:after="22" w:line="259" w:lineRule="auto"/>
        <w:ind w:left="0" w:right="67" w:firstLine="0"/>
        <w:jc w:val="center"/>
      </w:pPr>
      <w:r>
        <w:rPr>
          <w:b/>
          <w:i/>
        </w:rPr>
        <w:t xml:space="preserve"> </w:t>
      </w:r>
    </w:p>
    <w:p w:rsidR="001E7FFB" w:rsidRDefault="00D80182">
      <w:pPr>
        <w:spacing w:after="0" w:line="259" w:lineRule="auto"/>
        <w:ind w:left="0" w:right="67" w:firstLine="0"/>
        <w:jc w:val="center"/>
      </w:pPr>
      <w:r>
        <w:rPr>
          <w:b/>
          <w:i/>
        </w:rPr>
        <w:t xml:space="preserve"> </w:t>
      </w:r>
    </w:p>
    <w:p w:rsidR="001E7FFB" w:rsidRDefault="00D80182">
      <w:pPr>
        <w:spacing w:after="18" w:line="259" w:lineRule="auto"/>
        <w:ind w:left="10" w:right="136"/>
        <w:jc w:val="center"/>
      </w:pPr>
      <w:r>
        <w:rPr>
          <w:b/>
          <w:i/>
        </w:rPr>
        <w:t xml:space="preserve"> Литература </w:t>
      </w:r>
    </w:p>
    <w:p w:rsidR="001E7FFB" w:rsidRDefault="00D80182">
      <w:pPr>
        <w:spacing w:after="71" w:line="259" w:lineRule="auto"/>
        <w:ind w:left="428" w:firstLine="0"/>
        <w:jc w:val="left"/>
      </w:pPr>
      <w:r>
        <w:rPr>
          <w:b/>
          <w:i/>
        </w:rPr>
        <w:t xml:space="preserve"> </w:t>
      </w:r>
    </w:p>
    <w:p w:rsidR="001E7FFB" w:rsidRDefault="00D80182">
      <w:pPr>
        <w:numPr>
          <w:ilvl w:val="0"/>
          <w:numId w:val="7"/>
        </w:numPr>
        <w:spacing w:after="14"/>
        <w:ind w:right="562" w:hanging="704"/>
      </w:pPr>
      <w:r>
        <w:t xml:space="preserve">Л. Г. Петерсон, Е. Е.Кочемасова «Игралочка», практический курс математики для дошкольников, методические рекомендации, издательство ЮВЕНТА, Москва, 2008. – 223с.  </w:t>
      </w:r>
    </w:p>
    <w:p w:rsidR="001E7FFB" w:rsidRDefault="00D80182">
      <w:pPr>
        <w:numPr>
          <w:ilvl w:val="0"/>
          <w:numId w:val="7"/>
        </w:numPr>
        <w:ind w:right="562" w:hanging="704"/>
      </w:pPr>
      <w:r>
        <w:t xml:space="preserve">Гайштут, А.Г. Увлекательная математика. [Учебное пособие] /А.Г. Гайштут. – М., Дом педагогики, 1996. – 64с.: ил. </w:t>
      </w:r>
    </w:p>
    <w:p w:rsidR="001E7FFB" w:rsidRDefault="00D80182">
      <w:pPr>
        <w:numPr>
          <w:ilvl w:val="0"/>
          <w:numId w:val="7"/>
        </w:numPr>
        <w:ind w:right="562" w:hanging="704"/>
      </w:pPr>
      <w:r>
        <w:t xml:space="preserve">Ерофеева, Т.И. Математика для дошкольников. [Текст] / Т.И. Ерофеева, Л.Н.Павлова, В.П. Новикова. – М., Просвещение, 1992. – 189с. </w:t>
      </w:r>
    </w:p>
    <w:p w:rsidR="001E7FFB" w:rsidRDefault="00D80182">
      <w:pPr>
        <w:numPr>
          <w:ilvl w:val="0"/>
          <w:numId w:val="7"/>
        </w:numPr>
        <w:ind w:right="562" w:hanging="704"/>
      </w:pPr>
      <w:r>
        <w:t xml:space="preserve">Жикалкина, Т.К. Математика. [Учебник-тетрадь] /М., Дрофа, 1998. – 63с. </w:t>
      </w:r>
    </w:p>
    <w:p w:rsidR="001E7FFB" w:rsidRDefault="00D80182">
      <w:pPr>
        <w:numPr>
          <w:ilvl w:val="0"/>
          <w:numId w:val="7"/>
        </w:numPr>
        <w:ind w:right="562" w:hanging="704"/>
      </w:pPr>
      <w:r>
        <w:t xml:space="preserve">Л. Г. Петерсон, Е. Е. Кочемасова «Игралочка», математика для детей 3-4 лет. Часть 1, [Рабочая тетрадь]. </w:t>
      </w:r>
    </w:p>
    <w:p w:rsidR="001E7FFB" w:rsidRDefault="00D80182">
      <w:pPr>
        <w:numPr>
          <w:ilvl w:val="0"/>
          <w:numId w:val="7"/>
        </w:numPr>
        <w:ind w:right="562" w:hanging="704"/>
      </w:pPr>
      <w:r>
        <w:t xml:space="preserve">Л. Г. Петерсон, Е. Е. Кочемасова «Игралочка», математика для детей 4-5 лет. Часть 2, [ Рабочая тетрадь]. </w:t>
      </w:r>
    </w:p>
    <w:p w:rsidR="001E7FFB" w:rsidRDefault="00D80182">
      <w:pPr>
        <w:numPr>
          <w:ilvl w:val="0"/>
          <w:numId w:val="7"/>
        </w:numPr>
        <w:ind w:right="562" w:hanging="704"/>
      </w:pPr>
      <w:r>
        <w:t xml:space="preserve">Жукова, О.С. Программа развития и обучения дошкольника. [Учебное пособие] / </w:t>
      </w:r>
    </w:p>
    <w:p w:rsidR="001E7FFB" w:rsidRDefault="00D80182">
      <w:pPr>
        <w:ind w:left="294" w:right="562"/>
      </w:pPr>
      <w:r>
        <w:t xml:space="preserve">О.С. Жукова. – М., ОЛМА_ПРЕСС, 2002. – 64с. </w:t>
      </w:r>
    </w:p>
    <w:p w:rsidR="001E7FFB" w:rsidRDefault="00D80182">
      <w:pPr>
        <w:numPr>
          <w:ilvl w:val="0"/>
          <w:numId w:val="7"/>
        </w:numPr>
        <w:ind w:right="562" w:hanging="704"/>
      </w:pPr>
      <w:r>
        <w:t xml:space="preserve">Зак, А.З.  Путешествие в сообразилию. Просвет. [Текст]  / А.З.Зак. – </w:t>
      </w:r>
    </w:p>
    <w:p w:rsidR="001E7FFB" w:rsidRDefault="00D80182">
      <w:pPr>
        <w:ind w:left="294" w:right="562"/>
      </w:pPr>
      <w:r>
        <w:t xml:space="preserve">М.,Перспектива, 1993. – 46с. </w:t>
      </w:r>
    </w:p>
    <w:p w:rsidR="001E7FFB" w:rsidRDefault="00D80182">
      <w:pPr>
        <w:numPr>
          <w:ilvl w:val="0"/>
          <w:numId w:val="7"/>
        </w:numPr>
        <w:ind w:right="562" w:hanging="704"/>
      </w:pPr>
      <w:r>
        <w:t xml:space="preserve">Зак, А.З.  Путешествие в сообразилию.  Дебют мыслителя. [Текст]  / А.З.Зак. – М.,Перспектива, 1993. – 107с. </w:t>
      </w:r>
    </w:p>
    <w:p w:rsidR="001E7FFB" w:rsidRDefault="00D80182">
      <w:pPr>
        <w:numPr>
          <w:ilvl w:val="0"/>
          <w:numId w:val="7"/>
        </w:numPr>
        <w:ind w:right="562" w:hanging="704"/>
      </w:pPr>
      <w:r>
        <w:t xml:space="preserve">Касицина, М.А. Дошкольная математика. [Учебное пособие] М.А. Касицина, </w:t>
      </w:r>
    </w:p>
    <w:p w:rsidR="001E7FFB" w:rsidRDefault="00D80182">
      <w:pPr>
        <w:ind w:left="294" w:right="562"/>
      </w:pPr>
      <w:r>
        <w:t xml:space="preserve">В.Д. Смирнова. – М., Просвещение, 1999. – 92с. </w:t>
      </w:r>
    </w:p>
    <w:p w:rsidR="001E7FFB" w:rsidRDefault="00D80182">
      <w:pPr>
        <w:numPr>
          <w:ilvl w:val="0"/>
          <w:numId w:val="7"/>
        </w:numPr>
        <w:ind w:right="562" w:hanging="704"/>
      </w:pPr>
      <w:r>
        <w:lastRenderedPageBreak/>
        <w:t xml:space="preserve">Корепанова,  М.В.  Моя математика для детей младшего и среднего дошкольного возраста. [Текст]  /М.В. Корепанова,  С.А. Козлов. – М., издательство Баласс, 2008. – 126с. </w:t>
      </w:r>
    </w:p>
    <w:p w:rsidR="001E7FFB" w:rsidRDefault="00D80182">
      <w:pPr>
        <w:numPr>
          <w:ilvl w:val="0"/>
          <w:numId w:val="7"/>
        </w:numPr>
        <w:ind w:right="562" w:hanging="704"/>
      </w:pPr>
      <w:r>
        <w:t xml:space="preserve">Кочурова, Е.Э. Готов ли ваш ребенок к изучению математики? [Учебное пособие] / Е.Э. Кочурова. – М., Эгмонт Россия Лтд, 2002. – 64с. </w:t>
      </w:r>
    </w:p>
    <w:p w:rsidR="001E7FFB" w:rsidRDefault="00D80182">
      <w:pPr>
        <w:numPr>
          <w:ilvl w:val="0"/>
          <w:numId w:val="7"/>
        </w:numPr>
        <w:ind w:right="562" w:hanging="704"/>
      </w:pPr>
      <w:r>
        <w:t xml:space="preserve">Михайлова, З.А. Игровые занимательные задачи для дошкольников. [Учебное пособие] / З.А.Михайлова. – М., Просвещение, 1990. – 48с. </w:t>
      </w:r>
    </w:p>
    <w:p w:rsidR="001E7FFB" w:rsidRDefault="00D80182">
      <w:pPr>
        <w:numPr>
          <w:ilvl w:val="0"/>
          <w:numId w:val="7"/>
        </w:numPr>
        <w:ind w:right="562" w:hanging="704"/>
      </w:pPr>
      <w:r>
        <w:t xml:space="preserve">Монтессори, Школа для малышей. [Учебное пособие] / Дом Монтессори. – М., Просвещение, 1992. – 74с. </w:t>
      </w:r>
    </w:p>
    <w:p w:rsidR="001E7FFB" w:rsidRDefault="00D80182">
      <w:pPr>
        <w:numPr>
          <w:ilvl w:val="0"/>
          <w:numId w:val="7"/>
        </w:numPr>
        <w:ind w:right="562" w:hanging="704"/>
      </w:pPr>
      <w:r>
        <w:t xml:space="preserve">Моро, М.И. Для тех, кто любит математику. [Текст] /М.И. Моро, С.И. Волкова. – М., Просвещение, 2000. – 96с. </w:t>
      </w:r>
    </w:p>
    <w:p w:rsidR="001E7FFB" w:rsidRDefault="00D80182">
      <w:pPr>
        <w:numPr>
          <w:ilvl w:val="0"/>
          <w:numId w:val="7"/>
        </w:numPr>
        <w:ind w:right="562" w:hanging="704"/>
      </w:pPr>
      <w:r>
        <w:t xml:space="preserve">Никитин, Б.П. Ступеньки творчества или развивающие игры. [Текст] / Б.П. Никитин. – М., Просвещение, 1991. – 159с. </w:t>
      </w:r>
    </w:p>
    <w:p w:rsidR="001E7FFB" w:rsidRDefault="00D80182">
      <w:pPr>
        <w:numPr>
          <w:ilvl w:val="0"/>
          <w:numId w:val="7"/>
        </w:numPr>
        <w:ind w:right="562" w:hanging="704"/>
      </w:pPr>
      <w:r>
        <w:t xml:space="preserve">Тихомирова, Л.Ф. Развитие логического мышления детей. [Текст] /Л.Ф. </w:t>
      </w:r>
    </w:p>
    <w:p w:rsidR="001E7FFB" w:rsidRDefault="00D80182">
      <w:pPr>
        <w:ind w:left="294" w:right="562"/>
      </w:pPr>
      <w:r>
        <w:t xml:space="preserve">Тихомирова, А.В. Басов. – М., Перспектива, 1995. – 84с. </w:t>
      </w:r>
    </w:p>
    <w:p w:rsidR="001E7FFB" w:rsidRDefault="00D80182">
      <w:pPr>
        <w:numPr>
          <w:ilvl w:val="0"/>
          <w:numId w:val="7"/>
        </w:numPr>
        <w:ind w:right="562" w:hanging="704"/>
      </w:pPr>
      <w:r>
        <w:t xml:space="preserve">Чекмарев, Я.Ф. Учимся считать. [Учебное пособие] / Я.Ф. Чекмарев. – М., ЭКСМО - Пресс, 2001. – 88с. </w:t>
      </w:r>
    </w:p>
    <w:p w:rsidR="001E7FFB" w:rsidRDefault="00D80182">
      <w:pPr>
        <w:spacing w:after="0" w:line="259" w:lineRule="auto"/>
        <w:ind w:left="33" w:firstLine="0"/>
      </w:pPr>
      <w:r>
        <w:t xml:space="preserve"> </w:t>
      </w:r>
    </w:p>
    <w:sectPr w:rsidR="001E7FFB" w:rsidSect="00590FA2">
      <w:footerReference w:type="even" r:id="rId7"/>
      <w:footerReference w:type="default" r:id="rId8"/>
      <w:footerReference w:type="first" r:id="rId9"/>
      <w:pgSz w:w="11908" w:h="16836"/>
      <w:pgMar w:top="1134" w:right="1135" w:bottom="1212" w:left="127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FD" w:rsidRDefault="00085EFD">
      <w:pPr>
        <w:spacing w:after="0" w:line="240" w:lineRule="auto"/>
      </w:pPr>
      <w:r>
        <w:separator/>
      </w:r>
    </w:p>
  </w:endnote>
  <w:endnote w:type="continuationSeparator" w:id="0">
    <w:p w:rsidR="00085EFD" w:rsidRDefault="0008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FB" w:rsidRDefault="00D80182">
    <w:pPr>
      <w:spacing w:after="0" w:line="259" w:lineRule="auto"/>
      <w:ind w:left="0" w:right="137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1E7FFB" w:rsidRDefault="00D80182">
    <w:pPr>
      <w:spacing w:after="0" w:line="259" w:lineRule="auto"/>
      <w:ind w:left="428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FB" w:rsidRDefault="00D80182">
    <w:pPr>
      <w:spacing w:after="0" w:line="259" w:lineRule="auto"/>
      <w:ind w:left="0" w:right="137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607FDA">
      <w:rPr>
        <w:noProof/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  <w:p w:rsidR="001E7FFB" w:rsidRDefault="00D80182">
    <w:pPr>
      <w:spacing w:after="0" w:line="259" w:lineRule="auto"/>
      <w:ind w:left="428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FB" w:rsidRDefault="001E7FF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FD" w:rsidRDefault="00085EFD">
      <w:pPr>
        <w:spacing w:after="0" w:line="240" w:lineRule="auto"/>
      </w:pPr>
      <w:r>
        <w:separator/>
      </w:r>
    </w:p>
  </w:footnote>
  <w:footnote w:type="continuationSeparator" w:id="0">
    <w:p w:rsidR="00085EFD" w:rsidRDefault="00085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5AB6"/>
    <w:multiLevelType w:val="hybridMultilevel"/>
    <w:tmpl w:val="80C6A2B8"/>
    <w:lvl w:ilvl="0" w:tplc="18C48E38">
      <w:start w:val="1"/>
      <w:numFmt w:val="decimal"/>
      <w:lvlText w:val="%1.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A07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EED3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D416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24F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204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5641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9C42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122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411CB6"/>
    <w:multiLevelType w:val="hybridMultilevel"/>
    <w:tmpl w:val="67F22046"/>
    <w:lvl w:ilvl="0" w:tplc="661E1ADC">
      <w:start w:val="1"/>
      <w:numFmt w:val="decimal"/>
      <w:lvlText w:val="%1.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428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42D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079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44C4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E418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0227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4E0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9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DD063E"/>
    <w:multiLevelType w:val="hybridMultilevel"/>
    <w:tmpl w:val="538A4464"/>
    <w:lvl w:ilvl="0" w:tplc="30F8177C">
      <w:start w:val="1"/>
      <w:numFmt w:val="decimal"/>
      <w:lvlText w:val="%1.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7E10">
      <w:start w:val="1"/>
      <w:numFmt w:val="lowerLetter"/>
      <w:lvlText w:val="%2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B651B6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04A320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40D1D8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5693BC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3E74FC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CC948E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8CAB4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D75DE3"/>
    <w:multiLevelType w:val="hybridMultilevel"/>
    <w:tmpl w:val="41E694E6"/>
    <w:lvl w:ilvl="0" w:tplc="DA3E090E">
      <w:start w:val="1"/>
      <w:numFmt w:val="bullet"/>
      <w:lvlText w:val="*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EA8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968A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C12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0688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CE3F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F20F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86A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640B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D653B0"/>
    <w:multiLevelType w:val="hybridMultilevel"/>
    <w:tmpl w:val="8E7E0436"/>
    <w:lvl w:ilvl="0" w:tplc="CB7CDA3A">
      <w:start w:val="1"/>
      <w:numFmt w:val="decimal"/>
      <w:lvlText w:val="%1.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0C1D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9048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494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1249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061B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FA20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E20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B0BA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BB1F1F"/>
    <w:multiLevelType w:val="hybridMultilevel"/>
    <w:tmpl w:val="1E6A1C0A"/>
    <w:lvl w:ilvl="0" w:tplc="F85CA99E">
      <w:start w:val="1"/>
      <w:numFmt w:val="bullet"/>
      <w:lvlText w:val="-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C6B250">
      <w:start w:val="1"/>
      <w:numFmt w:val="bullet"/>
      <w:lvlText w:val="•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603EA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64CCA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0C655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FC00F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406B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62D19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E8321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55652A"/>
    <w:multiLevelType w:val="hybridMultilevel"/>
    <w:tmpl w:val="A49C7FA4"/>
    <w:lvl w:ilvl="0" w:tplc="5F7A34B0">
      <w:start w:val="1"/>
      <w:numFmt w:val="bullet"/>
      <w:lvlText w:val="-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B82A88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CE5C8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A76F4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0A65A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5C197E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34473A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EE3666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3C983A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FB"/>
    <w:rsid w:val="00085EFD"/>
    <w:rsid w:val="001E7FFB"/>
    <w:rsid w:val="00590FA2"/>
    <w:rsid w:val="00607FDA"/>
    <w:rsid w:val="00676D9A"/>
    <w:rsid w:val="007B4BA5"/>
    <w:rsid w:val="008B688E"/>
    <w:rsid w:val="00D8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44204-F8B9-4CC7-9648-FC5C6825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04" w:lineRule="auto"/>
      <w:ind w:left="139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3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2023-01-25T10:14:00Z</dcterms:created>
  <dcterms:modified xsi:type="dcterms:W3CDTF">2023-01-25T10:14:00Z</dcterms:modified>
</cp:coreProperties>
</file>